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624"/>
        <w:gridCol w:w="5195"/>
      </w:tblGrid>
      <w:tr w:rsidR="00EB3118" w14:paraId="0C9094B2" w14:textId="77777777" w:rsidTr="000776C3">
        <w:tc>
          <w:tcPr>
            <w:tcW w:w="9854" w:type="dxa"/>
            <w:gridSpan w:val="2"/>
          </w:tcPr>
          <w:p w14:paraId="0E8B2ED7" w14:textId="6D880FAD" w:rsidR="00EB3118" w:rsidRPr="008733AA" w:rsidRDefault="00EB3118" w:rsidP="00381C14">
            <w:pPr>
              <w:spacing w:after="0"/>
              <w:jc w:val="center"/>
              <w:rPr>
                <w:sz w:val="20"/>
                <w:szCs w:val="20"/>
                <w:lang w:eastAsia="ru-RU"/>
              </w:rPr>
            </w:pPr>
            <w:r w:rsidRPr="008733AA">
              <w:rPr>
                <w:noProof/>
                <w:sz w:val="20"/>
                <w:szCs w:val="20"/>
                <w:lang w:eastAsia="uk-UA"/>
              </w:rPr>
              <w:drawing>
                <wp:inline distT="0" distB="0" distL="0" distR="0" wp14:anchorId="5114303B" wp14:editId="28F8D820">
                  <wp:extent cx="485775" cy="74295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3118" w:rsidRPr="003F1BDB" w14:paraId="5A8A46AB" w14:textId="77777777" w:rsidTr="000776C3">
        <w:tc>
          <w:tcPr>
            <w:tcW w:w="9854" w:type="dxa"/>
            <w:gridSpan w:val="2"/>
          </w:tcPr>
          <w:p w14:paraId="21A5390C" w14:textId="77777777" w:rsidR="00EB3118" w:rsidRPr="008733AA" w:rsidRDefault="00EB3118" w:rsidP="00381C14">
            <w:pPr>
              <w:spacing w:after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EB3118" w:rsidRPr="003F1BDB" w14:paraId="147A78E1" w14:textId="77777777" w:rsidTr="000776C3">
        <w:tc>
          <w:tcPr>
            <w:tcW w:w="9854" w:type="dxa"/>
            <w:gridSpan w:val="2"/>
          </w:tcPr>
          <w:p w14:paraId="05C5E8A3" w14:textId="77777777" w:rsidR="00EB3118" w:rsidRPr="008733AA" w:rsidRDefault="00EB3118" w:rsidP="00381C14">
            <w:pPr>
              <w:overflowPunct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733AA">
              <w:rPr>
                <w:rFonts w:ascii="Times New Roman" w:hAnsi="Times New Roman"/>
                <w:b/>
                <w:bCs/>
                <w:sz w:val="24"/>
                <w:szCs w:val="20"/>
                <w:lang w:eastAsia="ru-RU" w:bidi="ug-CN"/>
              </w:rPr>
              <w:t>ХМЕЛЬНИЦЬКА ОБЛАСНА РАДА</w:t>
            </w:r>
          </w:p>
        </w:tc>
      </w:tr>
      <w:tr w:rsidR="00EB3118" w:rsidRPr="005E059C" w14:paraId="65B3C53A" w14:textId="77777777" w:rsidTr="000776C3">
        <w:tc>
          <w:tcPr>
            <w:tcW w:w="9854" w:type="dxa"/>
            <w:gridSpan w:val="2"/>
          </w:tcPr>
          <w:p w14:paraId="397C040A" w14:textId="77777777" w:rsidR="00EB3118" w:rsidRPr="008733AA" w:rsidRDefault="00EB3118" w:rsidP="00381C14">
            <w:pPr>
              <w:spacing w:after="0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</w:tr>
      <w:tr w:rsidR="00EB3118" w:rsidRPr="003F1BDB" w14:paraId="672750A8" w14:textId="77777777" w:rsidTr="000776C3">
        <w:tc>
          <w:tcPr>
            <w:tcW w:w="9854" w:type="dxa"/>
            <w:gridSpan w:val="2"/>
            <w:vAlign w:val="center"/>
          </w:tcPr>
          <w:p w14:paraId="3CA23ADB" w14:textId="77777777" w:rsidR="00EB3118" w:rsidRPr="008733AA" w:rsidRDefault="00EB3118" w:rsidP="00381C14">
            <w:pPr>
              <w:overflowPunct w:val="0"/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 w:bidi="ug-CN"/>
              </w:rPr>
            </w:pPr>
            <w:r w:rsidRPr="008733AA">
              <w:rPr>
                <w:rFonts w:ascii="Times New Roman" w:hAnsi="Times New Roman"/>
                <w:b/>
                <w:bCs/>
                <w:sz w:val="28"/>
                <w:szCs w:val="28"/>
                <w:lang w:eastAsia="ru-RU" w:bidi="ug-CN"/>
              </w:rPr>
              <w:t>ХМЕЛЬНИЦЬКИЙ УНІВЕРСИТЕТ УПРАВЛІННЯ ТА ПРАВА</w:t>
            </w:r>
          </w:p>
          <w:p w14:paraId="36B8B5E8" w14:textId="77777777" w:rsidR="00EB3118" w:rsidRPr="008733AA" w:rsidRDefault="00EB3118" w:rsidP="00381C1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733AA">
              <w:rPr>
                <w:rFonts w:ascii="Times New Roman" w:hAnsi="Times New Roman"/>
                <w:b/>
                <w:bCs/>
                <w:sz w:val="28"/>
                <w:szCs w:val="28"/>
                <w:lang w:eastAsia="ru-RU" w:bidi="ug-CN"/>
              </w:rPr>
              <w:t>ІМЕНІ ЛЕОНІДА ЮЗЬКОВА</w:t>
            </w:r>
          </w:p>
        </w:tc>
      </w:tr>
      <w:tr w:rsidR="00EB3118" w:rsidRPr="00547C26" w14:paraId="55034A51" w14:textId="77777777" w:rsidTr="000776C3">
        <w:tc>
          <w:tcPr>
            <w:tcW w:w="9854" w:type="dxa"/>
            <w:gridSpan w:val="2"/>
            <w:vAlign w:val="center"/>
          </w:tcPr>
          <w:p w14:paraId="6A4E32E4" w14:textId="77777777" w:rsidR="00EB3118" w:rsidRPr="008733AA" w:rsidRDefault="00EB3118" w:rsidP="00381C14">
            <w:pPr>
              <w:overflowPunct w:val="0"/>
              <w:spacing w:after="0"/>
              <w:jc w:val="center"/>
              <w:rPr>
                <w:rFonts w:ascii="Times New Roman" w:hAnsi="Times New Roman"/>
                <w:b/>
                <w:bCs/>
                <w:sz w:val="6"/>
                <w:szCs w:val="6"/>
                <w:lang w:eastAsia="ru-RU" w:bidi="ug-CN"/>
              </w:rPr>
            </w:pPr>
          </w:p>
        </w:tc>
      </w:tr>
      <w:tr w:rsidR="00EB3118" w:rsidRPr="003F1BDB" w14:paraId="0ADC11CB" w14:textId="77777777" w:rsidTr="000776C3">
        <w:tc>
          <w:tcPr>
            <w:tcW w:w="9854" w:type="dxa"/>
            <w:gridSpan w:val="2"/>
            <w:vAlign w:val="center"/>
          </w:tcPr>
          <w:p w14:paraId="7A46D812" w14:textId="77777777" w:rsidR="00EB3118" w:rsidRPr="008733AA" w:rsidRDefault="00EB3118" w:rsidP="00381C14">
            <w:pPr>
              <w:overflowPunct w:val="0"/>
              <w:spacing w:after="0"/>
              <w:jc w:val="center"/>
              <w:rPr>
                <w:rFonts w:ascii="Times New Roman" w:hAnsi="Times New Roman"/>
                <w:b/>
                <w:bCs/>
                <w:lang w:eastAsia="ru-RU" w:bidi="ug-CN"/>
              </w:rPr>
            </w:pPr>
            <w:r w:rsidRPr="008733AA">
              <w:rPr>
                <w:rFonts w:ascii="Times New Roman" w:hAnsi="Times New Roman"/>
                <w:b/>
                <w:bCs/>
                <w:lang w:eastAsia="ru-RU" w:bidi="ug-CN"/>
              </w:rPr>
              <w:t>ЮРИДИЧНИЙ ФАКУЛЬТЕТ</w:t>
            </w:r>
          </w:p>
        </w:tc>
      </w:tr>
      <w:tr w:rsidR="00EB3118" w:rsidRPr="00547C26" w14:paraId="10706435" w14:textId="77777777" w:rsidTr="000776C3">
        <w:tc>
          <w:tcPr>
            <w:tcW w:w="9854" w:type="dxa"/>
            <w:gridSpan w:val="2"/>
            <w:vAlign w:val="center"/>
          </w:tcPr>
          <w:p w14:paraId="37A357E9" w14:textId="77777777" w:rsidR="00EB3118" w:rsidRPr="008733AA" w:rsidRDefault="00EB3118" w:rsidP="00381C14">
            <w:pPr>
              <w:overflowPunct w:val="0"/>
              <w:spacing w:after="0"/>
              <w:jc w:val="center"/>
              <w:rPr>
                <w:rFonts w:ascii="Times New Roman" w:hAnsi="Times New Roman"/>
                <w:b/>
                <w:bCs/>
                <w:sz w:val="6"/>
                <w:szCs w:val="6"/>
                <w:lang w:eastAsia="ru-RU" w:bidi="ug-CN"/>
              </w:rPr>
            </w:pPr>
          </w:p>
        </w:tc>
      </w:tr>
      <w:tr w:rsidR="00EB3118" w:rsidRPr="003F1BDB" w14:paraId="01662059" w14:textId="77777777" w:rsidTr="000776C3">
        <w:tc>
          <w:tcPr>
            <w:tcW w:w="9854" w:type="dxa"/>
            <w:gridSpan w:val="2"/>
            <w:vAlign w:val="center"/>
          </w:tcPr>
          <w:p w14:paraId="42C10192" w14:textId="77777777" w:rsidR="00EB3118" w:rsidRPr="008733AA" w:rsidRDefault="00EB3118" w:rsidP="00381C14">
            <w:pPr>
              <w:overflowPunct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 w:bidi="ug-C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 w:bidi="ug-CN"/>
              </w:rPr>
              <w:t>Кафедра цивільного права та процесу</w:t>
            </w:r>
          </w:p>
        </w:tc>
      </w:tr>
      <w:tr w:rsidR="00EB3118" w:rsidRPr="00547C26" w14:paraId="3192272E" w14:textId="77777777" w:rsidTr="000776C3">
        <w:tc>
          <w:tcPr>
            <w:tcW w:w="9854" w:type="dxa"/>
            <w:gridSpan w:val="2"/>
            <w:vAlign w:val="center"/>
          </w:tcPr>
          <w:p w14:paraId="45F3B5CC" w14:textId="77777777" w:rsidR="00EB3118" w:rsidRPr="008733AA" w:rsidRDefault="00EB3118" w:rsidP="00381C14">
            <w:pPr>
              <w:overflowPunct w:val="0"/>
              <w:spacing w:after="0"/>
              <w:jc w:val="center"/>
              <w:rPr>
                <w:rFonts w:ascii="Times New Roman" w:hAnsi="Times New Roman"/>
                <w:b/>
                <w:bCs/>
                <w:sz w:val="6"/>
                <w:szCs w:val="6"/>
                <w:lang w:eastAsia="ru-RU" w:bidi="ug-CN"/>
              </w:rPr>
            </w:pPr>
          </w:p>
        </w:tc>
      </w:tr>
      <w:tr w:rsidR="00EB3118" w:rsidRPr="003F1BDB" w14:paraId="4BA0314C" w14:textId="77777777" w:rsidTr="000776C3">
        <w:tc>
          <w:tcPr>
            <w:tcW w:w="9854" w:type="dxa"/>
            <w:gridSpan w:val="2"/>
            <w:vAlign w:val="center"/>
          </w:tcPr>
          <w:p w14:paraId="4EF5ED5F" w14:textId="74FD29CA" w:rsidR="00EB3118" w:rsidRPr="008733AA" w:rsidRDefault="00EB3118" w:rsidP="00381C14">
            <w:pPr>
              <w:spacing w:after="0"/>
              <w:jc w:val="center"/>
              <w:rPr>
                <w:rFonts w:ascii="Times New Roman" w:hAnsi="Times New Roman"/>
                <w:sz w:val="20"/>
                <w:szCs w:val="28"/>
                <w:lang w:eastAsia="ru-RU"/>
              </w:rPr>
            </w:pPr>
            <w:r w:rsidRPr="008733AA">
              <w:rPr>
                <w:rFonts w:ascii="Times New Roman" w:hAnsi="Times New Roman"/>
                <w:noProof/>
                <w:sz w:val="16"/>
                <w:szCs w:val="16"/>
                <w:lang w:eastAsia="uk-UA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0EB501D6" wp14:editId="7BA145BC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102234</wp:posOffset>
                      </wp:positionV>
                      <wp:extent cx="6235700" cy="0"/>
                      <wp:effectExtent l="0" t="19050" r="50800" b="38100"/>
                      <wp:wrapNone/>
                      <wp:docPr id="4" name="Пряма сполучна ліні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235700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07D98CBD" id="Пряма сполучна лінія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.6pt,8.05pt" to="484.4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" strokeweight="4.5pt">
                      <v:stroke linestyle="thickThin"/>
                    </v:line>
                  </w:pict>
                </mc:Fallback>
              </mc:AlternateContent>
            </w:r>
          </w:p>
        </w:tc>
      </w:tr>
      <w:tr w:rsidR="00EB3118" w:rsidRPr="003F1BDB" w14:paraId="42DBEDB2" w14:textId="77777777" w:rsidTr="000776C3">
        <w:tc>
          <w:tcPr>
            <w:tcW w:w="9854" w:type="dxa"/>
            <w:gridSpan w:val="2"/>
            <w:vAlign w:val="center"/>
          </w:tcPr>
          <w:p w14:paraId="5B901E01" w14:textId="77777777" w:rsidR="00EB3118" w:rsidRPr="008733AA" w:rsidRDefault="00EB3118" w:rsidP="00381C14">
            <w:pPr>
              <w:spacing w:after="0"/>
              <w:jc w:val="center"/>
              <w:rPr>
                <w:rFonts w:ascii="Times New Roman" w:hAnsi="Times New Roman"/>
                <w:sz w:val="20"/>
                <w:szCs w:val="28"/>
                <w:lang w:eastAsia="ru-RU"/>
              </w:rPr>
            </w:pPr>
          </w:p>
        </w:tc>
      </w:tr>
      <w:tr w:rsidR="00EB3118" w:rsidRPr="003F1BDB" w14:paraId="66FCAEE4" w14:textId="77777777" w:rsidTr="000776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0A3A9DA2" w14:textId="77777777" w:rsidR="00EB3118" w:rsidRPr="008733AA" w:rsidRDefault="00EB3118" w:rsidP="00381C14">
            <w:pPr>
              <w:spacing w:after="0"/>
              <w:jc w:val="center"/>
              <w:rPr>
                <w:rFonts w:ascii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14:paraId="05BE0CC6" w14:textId="77777777" w:rsidR="00EB3118" w:rsidRPr="008733AA" w:rsidRDefault="00EB3118" w:rsidP="00381C14">
            <w:pPr>
              <w:spacing w:after="0"/>
              <w:jc w:val="center"/>
              <w:rPr>
                <w:rFonts w:ascii="Times New Roman" w:hAnsi="Times New Roman"/>
                <w:sz w:val="20"/>
                <w:szCs w:val="28"/>
                <w:lang w:eastAsia="ru-RU"/>
              </w:rPr>
            </w:pPr>
            <w:r w:rsidRPr="008733AA">
              <w:rPr>
                <w:rFonts w:ascii="Times New Roman" w:hAnsi="Times New Roman"/>
                <w:bCs/>
                <w:sz w:val="20"/>
                <w:szCs w:val="20"/>
                <w:lang w:eastAsia="ru-RU" w:bidi="ug-CN"/>
              </w:rPr>
              <w:t>ЗАТВЕРДЖЕНО</w:t>
            </w:r>
          </w:p>
        </w:tc>
      </w:tr>
      <w:tr w:rsidR="00EB3118" w:rsidRPr="003F1BDB" w14:paraId="7223A7FB" w14:textId="77777777" w:rsidTr="000776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06CE4C0E" w14:textId="77777777" w:rsidR="00EB3118" w:rsidRPr="008733AA" w:rsidRDefault="00EB3118" w:rsidP="00381C14">
            <w:pPr>
              <w:spacing w:after="0"/>
              <w:jc w:val="center"/>
              <w:rPr>
                <w:rFonts w:ascii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14:paraId="334865CA" w14:textId="77777777" w:rsidR="00EB3118" w:rsidRPr="008733AA" w:rsidRDefault="00EB3118" w:rsidP="00381C14">
            <w:pPr>
              <w:spacing w:after="0"/>
              <w:jc w:val="center"/>
              <w:rPr>
                <w:rFonts w:ascii="Times New Roman" w:hAnsi="Times New Roman"/>
                <w:sz w:val="20"/>
                <w:szCs w:val="28"/>
                <w:lang w:eastAsia="ru-RU"/>
              </w:rPr>
            </w:pPr>
            <w:r w:rsidRPr="008733AA">
              <w:rPr>
                <w:rFonts w:ascii="Times New Roman" w:hAnsi="Times New Roman"/>
                <w:sz w:val="20"/>
                <w:szCs w:val="28"/>
                <w:lang w:eastAsia="ru-RU"/>
              </w:rPr>
              <w:t xml:space="preserve">Рішення кафедри </w:t>
            </w:r>
          </w:p>
          <w:p w14:paraId="7B75D2C4" w14:textId="77777777" w:rsidR="00EB3118" w:rsidRPr="008733AA" w:rsidRDefault="00EB3118" w:rsidP="00381C14">
            <w:pPr>
              <w:spacing w:after="0"/>
              <w:jc w:val="center"/>
              <w:rPr>
                <w:rFonts w:ascii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8"/>
                <w:lang w:eastAsia="ru-RU"/>
              </w:rPr>
              <w:t>Цивільного права та процесу</w:t>
            </w:r>
          </w:p>
        </w:tc>
      </w:tr>
      <w:tr w:rsidR="00EB3118" w:rsidRPr="003F1BDB" w14:paraId="2F49B6A7" w14:textId="77777777" w:rsidTr="000776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5CF02EE9" w14:textId="77777777" w:rsidR="00EB3118" w:rsidRPr="008733AA" w:rsidRDefault="00EB3118" w:rsidP="00381C14">
            <w:pPr>
              <w:spacing w:after="0"/>
              <w:jc w:val="center"/>
              <w:rPr>
                <w:rFonts w:ascii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14:paraId="05447BB0" w14:textId="152EE93E" w:rsidR="00EB3118" w:rsidRPr="008733AA" w:rsidRDefault="002E0F1C" w:rsidP="00381C14">
            <w:pPr>
              <w:spacing w:after="0"/>
              <w:jc w:val="center"/>
              <w:rPr>
                <w:rFonts w:ascii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8"/>
                <w:lang w:val="en-US" w:eastAsia="ru-RU"/>
              </w:rPr>
              <w:t>9</w:t>
            </w:r>
            <w:r w:rsidR="00472DDF">
              <w:rPr>
                <w:rFonts w:ascii="Times New Roman" w:hAnsi="Times New Roman"/>
                <w:sz w:val="20"/>
                <w:szCs w:val="28"/>
                <w:lang w:eastAsia="ru-RU"/>
              </w:rPr>
              <w:t xml:space="preserve"> </w:t>
            </w:r>
            <w:r w:rsidR="002507CC">
              <w:rPr>
                <w:rFonts w:ascii="Times New Roman" w:hAnsi="Times New Roman"/>
                <w:sz w:val="20"/>
                <w:szCs w:val="28"/>
                <w:lang w:eastAsia="ru-RU"/>
              </w:rPr>
              <w:t>грудня</w:t>
            </w:r>
            <w:r w:rsidR="00EB3118" w:rsidRPr="008733AA">
              <w:rPr>
                <w:rFonts w:ascii="Times New Roman" w:hAnsi="Times New Roman"/>
                <w:sz w:val="20"/>
                <w:szCs w:val="28"/>
                <w:lang w:eastAsia="ru-RU"/>
              </w:rPr>
              <w:t xml:space="preserve"> 202</w:t>
            </w:r>
            <w:r w:rsidR="00C40798">
              <w:rPr>
                <w:rFonts w:ascii="Times New Roman" w:hAnsi="Times New Roman"/>
                <w:sz w:val="20"/>
                <w:szCs w:val="28"/>
                <w:lang w:eastAsia="ru-RU"/>
              </w:rPr>
              <w:t>2</w:t>
            </w:r>
            <w:r w:rsidR="00EB3118" w:rsidRPr="008733AA">
              <w:rPr>
                <w:rFonts w:ascii="Times New Roman" w:hAnsi="Times New Roman"/>
                <w:sz w:val="20"/>
                <w:szCs w:val="28"/>
                <w:lang w:eastAsia="ru-RU"/>
              </w:rPr>
              <w:t xml:space="preserve"> року,</w:t>
            </w:r>
          </w:p>
        </w:tc>
      </w:tr>
      <w:tr w:rsidR="00EB3118" w:rsidRPr="003F1BDB" w14:paraId="1211A7D7" w14:textId="77777777" w:rsidTr="000776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39F0E27C" w14:textId="77777777" w:rsidR="00EB3118" w:rsidRPr="008733AA" w:rsidRDefault="00EB3118" w:rsidP="00381C14">
            <w:pPr>
              <w:spacing w:after="0"/>
              <w:jc w:val="center"/>
              <w:rPr>
                <w:rFonts w:ascii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14:paraId="692D8344" w14:textId="63912DF3" w:rsidR="00EB3118" w:rsidRPr="008733AA" w:rsidRDefault="00EB3118" w:rsidP="00381C14">
            <w:pPr>
              <w:spacing w:after="0"/>
              <w:jc w:val="center"/>
              <w:rPr>
                <w:rFonts w:ascii="Times New Roman" w:hAnsi="Times New Roman"/>
                <w:sz w:val="20"/>
                <w:szCs w:val="28"/>
                <w:lang w:eastAsia="ru-RU"/>
              </w:rPr>
            </w:pPr>
            <w:r w:rsidRPr="008733AA">
              <w:rPr>
                <w:rFonts w:ascii="Times New Roman" w:hAnsi="Times New Roman"/>
                <w:sz w:val="20"/>
                <w:szCs w:val="28"/>
                <w:lang w:eastAsia="ru-RU"/>
              </w:rPr>
              <w:t xml:space="preserve">протокол № </w:t>
            </w:r>
            <w:r w:rsidR="002E0F1C">
              <w:rPr>
                <w:rFonts w:ascii="Times New Roman" w:hAnsi="Times New Roman"/>
                <w:sz w:val="20"/>
                <w:szCs w:val="28"/>
                <w:lang w:val="en-US" w:eastAsia="ru-RU"/>
              </w:rPr>
              <w:t>7</w:t>
            </w:r>
            <w:r w:rsidRPr="008733AA">
              <w:rPr>
                <w:rFonts w:ascii="Times New Roman" w:hAnsi="Times New Roman"/>
                <w:sz w:val="20"/>
                <w:szCs w:val="28"/>
                <w:lang w:eastAsia="ru-RU"/>
              </w:rPr>
              <w:t>.</w:t>
            </w:r>
          </w:p>
        </w:tc>
      </w:tr>
      <w:tr w:rsidR="00EB3118" w:rsidRPr="00D61CEA" w14:paraId="35554C59" w14:textId="77777777" w:rsidTr="000776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4A60984E" w14:textId="77777777" w:rsidR="00EB3118" w:rsidRPr="008733AA" w:rsidRDefault="00EB3118" w:rsidP="00381C14">
            <w:pPr>
              <w:spacing w:after="0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14:paraId="76BFC0D3" w14:textId="77777777" w:rsidR="00EB3118" w:rsidRPr="008733AA" w:rsidRDefault="00EB3118" w:rsidP="00381C14">
            <w:pPr>
              <w:spacing w:after="0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</w:tr>
      <w:tr w:rsidR="00EB3118" w:rsidRPr="003F1BDB" w14:paraId="56D2CBCB" w14:textId="77777777" w:rsidTr="000776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245EC92D" w14:textId="77777777" w:rsidR="00EB3118" w:rsidRPr="008733AA" w:rsidRDefault="00EB3118" w:rsidP="00381C14">
            <w:pPr>
              <w:spacing w:after="0"/>
              <w:jc w:val="center"/>
              <w:rPr>
                <w:rFonts w:ascii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14:paraId="63588AD4" w14:textId="597F1506" w:rsidR="00EB3118" w:rsidRPr="008733AA" w:rsidRDefault="00EB3118" w:rsidP="00381C14">
            <w:pPr>
              <w:spacing w:after="0"/>
              <w:ind w:left="640"/>
              <w:rPr>
                <w:rFonts w:ascii="Times New Roman" w:hAnsi="Times New Roman"/>
                <w:sz w:val="20"/>
                <w:szCs w:val="28"/>
                <w:lang w:eastAsia="ru-RU"/>
              </w:rPr>
            </w:pPr>
            <w:r w:rsidRPr="008733AA">
              <w:rPr>
                <w:rFonts w:ascii="Times New Roman" w:hAnsi="Times New Roman"/>
                <w:sz w:val="20"/>
                <w:szCs w:val="28"/>
                <w:lang w:eastAsia="ru-RU"/>
              </w:rPr>
              <w:t>Завідувач</w:t>
            </w:r>
            <w:r w:rsidR="00472DDF">
              <w:rPr>
                <w:rFonts w:ascii="Times New Roman" w:hAnsi="Times New Roman"/>
                <w:sz w:val="20"/>
                <w:szCs w:val="28"/>
                <w:lang w:eastAsia="ru-RU"/>
              </w:rPr>
              <w:t>ка</w:t>
            </w:r>
            <w:r w:rsidRPr="008733AA">
              <w:rPr>
                <w:rFonts w:ascii="Times New Roman" w:hAnsi="Times New Roman"/>
                <w:sz w:val="20"/>
                <w:szCs w:val="28"/>
                <w:lang w:eastAsia="ru-RU"/>
              </w:rPr>
              <w:t xml:space="preserve"> кафедри, </w:t>
            </w:r>
            <w:proofErr w:type="spellStart"/>
            <w:r w:rsidRPr="008733AA">
              <w:rPr>
                <w:rFonts w:ascii="Times New Roman" w:hAnsi="Times New Roman"/>
                <w:sz w:val="20"/>
                <w:szCs w:val="28"/>
                <w:lang w:eastAsia="ru-RU"/>
              </w:rPr>
              <w:t>доктор</w:t>
            </w:r>
            <w:r w:rsidR="00472DDF">
              <w:rPr>
                <w:rFonts w:ascii="Times New Roman" w:hAnsi="Times New Roman"/>
                <w:sz w:val="20"/>
                <w:szCs w:val="28"/>
                <w:lang w:eastAsia="ru-RU"/>
              </w:rPr>
              <w:t>ка</w:t>
            </w:r>
            <w:proofErr w:type="spellEnd"/>
            <w:r>
              <w:rPr>
                <w:rFonts w:ascii="Times New Roman" w:hAnsi="Times New Roman"/>
                <w:sz w:val="20"/>
                <w:szCs w:val="28"/>
                <w:lang w:eastAsia="ru-RU"/>
              </w:rPr>
              <w:t xml:space="preserve"> юридичних</w:t>
            </w:r>
            <w:r w:rsidRPr="008733AA">
              <w:rPr>
                <w:rFonts w:ascii="Times New Roman" w:hAnsi="Times New Roman"/>
                <w:sz w:val="20"/>
                <w:szCs w:val="28"/>
                <w:lang w:eastAsia="ru-RU"/>
              </w:rPr>
              <w:t xml:space="preserve"> наук, </w:t>
            </w:r>
            <w:r>
              <w:rPr>
                <w:rFonts w:ascii="Times New Roman" w:hAnsi="Times New Roman"/>
                <w:sz w:val="20"/>
                <w:szCs w:val="28"/>
                <w:lang w:eastAsia="ru-RU"/>
              </w:rPr>
              <w:t>професор</w:t>
            </w:r>
            <w:r w:rsidR="00472DDF">
              <w:rPr>
                <w:rFonts w:ascii="Times New Roman" w:hAnsi="Times New Roman"/>
                <w:sz w:val="20"/>
                <w:szCs w:val="28"/>
                <w:lang w:eastAsia="ru-RU"/>
              </w:rPr>
              <w:t>ка</w:t>
            </w:r>
          </w:p>
        </w:tc>
      </w:tr>
      <w:tr w:rsidR="00EB3118" w:rsidRPr="003F1BDB" w14:paraId="48FCD58E" w14:textId="77777777" w:rsidTr="000776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6FE11059" w14:textId="77777777" w:rsidR="00EB3118" w:rsidRPr="008733AA" w:rsidRDefault="00EB3118" w:rsidP="00381C14">
            <w:pPr>
              <w:spacing w:after="0"/>
              <w:jc w:val="center"/>
              <w:rPr>
                <w:rFonts w:ascii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14:paraId="283D0BDD" w14:textId="77777777" w:rsidR="00EB3118" w:rsidRPr="008733AA" w:rsidRDefault="00EB3118" w:rsidP="00381C14">
            <w:pPr>
              <w:spacing w:after="0"/>
              <w:jc w:val="center"/>
              <w:rPr>
                <w:rFonts w:ascii="Times New Roman" w:hAnsi="Times New Roman"/>
                <w:sz w:val="20"/>
                <w:szCs w:val="28"/>
                <w:lang w:eastAsia="ru-RU"/>
              </w:rPr>
            </w:pPr>
          </w:p>
        </w:tc>
      </w:tr>
      <w:tr w:rsidR="00EB3118" w:rsidRPr="003F1BDB" w14:paraId="4E02B463" w14:textId="77777777" w:rsidTr="000776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2699923D" w14:textId="77777777" w:rsidR="00EB3118" w:rsidRPr="008733AA" w:rsidRDefault="00EB3118" w:rsidP="00381C14">
            <w:pPr>
              <w:spacing w:after="0"/>
              <w:jc w:val="center"/>
              <w:rPr>
                <w:rFonts w:ascii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14:paraId="6C8BE5FB" w14:textId="4D626B0F" w:rsidR="00EB3118" w:rsidRPr="008733AA" w:rsidRDefault="00EB3118" w:rsidP="00381C14">
            <w:pPr>
              <w:spacing w:after="0"/>
              <w:jc w:val="center"/>
              <w:rPr>
                <w:rFonts w:ascii="Times New Roman" w:hAnsi="Times New Roman"/>
                <w:sz w:val="20"/>
                <w:szCs w:val="28"/>
                <w:lang w:eastAsia="ru-RU"/>
              </w:rPr>
            </w:pPr>
            <w:r w:rsidRPr="008733AA">
              <w:rPr>
                <w:rFonts w:ascii="Times New Roman" w:hAnsi="Times New Roman"/>
                <w:sz w:val="20"/>
                <w:szCs w:val="28"/>
                <w:lang w:eastAsia="ru-RU"/>
              </w:rPr>
              <w:t xml:space="preserve">________________ </w:t>
            </w:r>
            <w:r>
              <w:rPr>
                <w:rFonts w:ascii="Times New Roman" w:hAnsi="Times New Roman"/>
                <w:sz w:val="20"/>
                <w:szCs w:val="28"/>
                <w:lang w:eastAsia="ru-RU"/>
              </w:rPr>
              <w:t>Світлана ГРИНЬКО</w:t>
            </w:r>
          </w:p>
        </w:tc>
      </w:tr>
      <w:tr w:rsidR="00EB3118" w:rsidRPr="003F1BDB" w14:paraId="54A0E52C" w14:textId="77777777" w:rsidTr="000776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58CF0A83" w14:textId="77777777" w:rsidR="00EB3118" w:rsidRPr="008733AA" w:rsidRDefault="00EB3118" w:rsidP="00381C14">
            <w:pPr>
              <w:spacing w:after="0"/>
              <w:jc w:val="center"/>
              <w:rPr>
                <w:rFonts w:ascii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14:paraId="19D3278C" w14:textId="77777777" w:rsidR="00EB3118" w:rsidRPr="008733AA" w:rsidRDefault="00EB3118" w:rsidP="00381C14">
            <w:pPr>
              <w:spacing w:after="0"/>
              <w:jc w:val="center"/>
              <w:rPr>
                <w:rFonts w:ascii="Times New Roman" w:hAnsi="Times New Roman"/>
                <w:sz w:val="20"/>
                <w:szCs w:val="28"/>
                <w:lang w:eastAsia="ru-RU"/>
              </w:rPr>
            </w:pPr>
          </w:p>
        </w:tc>
      </w:tr>
      <w:tr w:rsidR="00EB3118" w:rsidRPr="003F1BDB" w14:paraId="5A182A51" w14:textId="77777777" w:rsidTr="000776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3B84B57B" w14:textId="77777777" w:rsidR="00EB3118" w:rsidRPr="008733AA" w:rsidRDefault="00EB3118" w:rsidP="00381C14">
            <w:pPr>
              <w:spacing w:after="0"/>
              <w:jc w:val="center"/>
              <w:rPr>
                <w:rFonts w:ascii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14:paraId="6D330A1F" w14:textId="539CA8F4" w:rsidR="00EB3118" w:rsidRPr="008733AA" w:rsidRDefault="002E0F1C" w:rsidP="00381C14">
            <w:pPr>
              <w:spacing w:after="0"/>
              <w:jc w:val="center"/>
              <w:rPr>
                <w:rFonts w:ascii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8"/>
                <w:lang w:val="en-US" w:eastAsia="ru-RU"/>
              </w:rPr>
              <w:t xml:space="preserve">9 </w:t>
            </w:r>
            <w:r w:rsidR="00F74453">
              <w:rPr>
                <w:rFonts w:ascii="Times New Roman" w:hAnsi="Times New Roman"/>
                <w:sz w:val="20"/>
                <w:szCs w:val="28"/>
                <w:lang w:eastAsia="ru-RU"/>
              </w:rPr>
              <w:t>грудня</w:t>
            </w:r>
            <w:r w:rsidR="00EB3118" w:rsidRPr="008733AA">
              <w:rPr>
                <w:rFonts w:ascii="Times New Roman" w:hAnsi="Times New Roman"/>
                <w:sz w:val="20"/>
                <w:szCs w:val="28"/>
                <w:lang w:eastAsia="ru-RU"/>
              </w:rPr>
              <w:t xml:space="preserve"> 202</w:t>
            </w:r>
            <w:r w:rsidR="00BB4199">
              <w:rPr>
                <w:rFonts w:ascii="Times New Roman" w:hAnsi="Times New Roman"/>
                <w:sz w:val="20"/>
                <w:szCs w:val="28"/>
                <w:lang w:eastAsia="ru-RU"/>
              </w:rPr>
              <w:t>2</w:t>
            </w:r>
            <w:r w:rsidR="00EB3118" w:rsidRPr="008733AA">
              <w:rPr>
                <w:rFonts w:ascii="Times New Roman" w:hAnsi="Times New Roman"/>
                <w:sz w:val="20"/>
                <w:szCs w:val="28"/>
                <w:lang w:eastAsia="ru-RU"/>
              </w:rPr>
              <w:t xml:space="preserve"> року</w:t>
            </w:r>
          </w:p>
        </w:tc>
      </w:tr>
      <w:tr w:rsidR="00EB3118" w:rsidRPr="003F1BDB" w14:paraId="65278DFA" w14:textId="77777777" w:rsidTr="000776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6C1C445C" w14:textId="77777777" w:rsidR="00EB3118" w:rsidRPr="008733AA" w:rsidRDefault="00EB3118" w:rsidP="00381C14">
            <w:pPr>
              <w:spacing w:after="0"/>
              <w:jc w:val="center"/>
              <w:rPr>
                <w:rFonts w:ascii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775C95" w14:textId="77777777" w:rsidR="00EB3118" w:rsidRPr="008733AA" w:rsidRDefault="00EB3118" w:rsidP="00381C14">
            <w:pPr>
              <w:spacing w:after="0"/>
              <w:rPr>
                <w:rFonts w:ascii="Times New Roman" w:hAnsi="Times New Roman"/>
                <w:sz w:val="20"/>
                <w:szCs w:val="28"/>
                <w:lang w:eastAsia="ru-RU"/>
              </w:rPr>
            </w:pPr>
          </w:p>
        </w:tc>
      </w:tr>
    </w:tbl>
    <w:p w14:paraId="397EA575" w14:textId="77777777" w:rsidR="00EB3118" w:rsidRPr="003F1BDB" w:rsidRDefault="00EB3118" w:rsidP="00381C14">
      <w:pPr>
        <w:pStyle w:val="aff6"/>
        <w:widowControl w:val="0"/>
        <w:spacing w:after="0"/>
        <w:jc w:val="center"/>
        <w:rPr>
          <w:b/>
          <w:bCs/>
          <w:lang w:val="uk-UA"/>
        </w:rPr>
      </w:pPr>
      <w:r>
        <w:rPr>
          <w:b/>
          <w:bCs/>
          <w:lang w:val="uk-UA"/>
        </w:rPr>
        <w:t>СИЛАБУС</w:t>
      </w:r>
    </w:p>
    <w:p w14:paraId="4A9E5A16" w14:textId="77777777" w:rsidR="00EB3118" w:rsidRPr="003F1BDB" w:rsidRDefault="00EB3118" w:rsidP="00381C14">
      <w:pPr>
        <w:pStyle w:val="aff6"/>
        <w:widowControl w:val="0"/>
        <w:spacing w:after="0"/>
        <w:jc w:val="center"/>
        <w:rPr>
          <w:b/>
          <w:bCs/>
          <w:lang w:val="uk-UA"/>
        </w:rPr>
      </w:pPr>
      <w:proofErr w:type="spellStart"/>
      <w:r w:rsidRPr="003F1BDB">
        <w:rPr>
          <w:b/>
          <w:bCs/>
        </w:rPr>
        <w:t>Навчальної</w:t>
      </w:r>
      <w:proofErr w:type="spellEnd"/>
      <w:r>
        <w:rPr>
          <w:b/>
          <w:bCs/>
          <w:lang w:val="uk-UA"/>
        </w:rPr>
        <w:t xml:space="preserve"> </w:t>
      </w:r>
      <w:proofErr w:type="spellStart"/>
      <w:r w:rsidRPr="003F1BDB">
        <w:rPr>
          <w:b/>
          <w:bCs/>
        </w:rPr>
        <w:t>дисципліни</w:t>
      </w:r>
      <w:proofErr w:type="spellEnd"/>
    </w:p>
    <w:p w14:paraId="37F2DD01" w14:textId="77777777" w:rsidR="00EB3118" w:rsidRPr="003F1BDB" w:rsidRDefault="00EB3118" w:rsidP="00381C14">
      <w:pPr>
        <w:pStyle w:val="aff6"/>
        <w:widowControl w:val="0"/>
        <w:spacing w:after="0"/>
        <w:jc w:val="center"/>
        <w:rPr>
          <w:b/>
          <w:szCs w:val="28"/>
          <w:lang w:val="uk-UA"/>
        </w:rPr>
      </w:pPr>
      <w:r w:rsidRPr="003F1BDB">
        <w:rPr>
          <w:b/>
          <w:szCs w:val="28"/>
          <w:lang w:val="uk-UA"/>
        </w:rPr>
        <w:t>«</w:t>
      </w:r>
      <w:r w:rsidRPr="00126201">
        <w:rPr>
          <w:b/>
          <w:szCs w:val="28"/>
          <w:lang w:val="uk-UA" w:eastAsia="uk-UA"/>
        </w:rPr>
        <w:t>Цивільне процесуальне право</w:t>
      </w:r>
      <w:r w:rsidRPr="003F1BDB">
        <w:rPr>
          <w:b/>
          <w:szCs w:val="28"/>
          <w:lang w:val="uk-UA"/>
        </w:rPr>
        <w:t>»</w:t>
      </w:r>
    </w:p>
    <w:p w14:paraId="7B152F20" w14:textId="77777777" w:rsidR="00EB3118" w:rsidRPr="003F1BDB" w:rsidRDefault="00EB3118" w:rsidP="00381C14">
      <w:pPr>
        <w:pStyle w:val="aff6"/>
        <w:widowControl w:val="0"/>
        <w:spacing w:after="0"/>
        <w:jc w:val="center"/>
        <w:rPr>
          <w:b/>
          <w:szCs w:val="28"/>
          <w:lang w:val="uk-UA"/>
        </w:rPr>
      </w:pPr>
      <w:r w:rsidRPr="003F1BDB">
        <w:rPr>
          <w:b/>
          <w:szCs w:val="28"/>
          <w:lang w:val="uk-UA"/>
        </w:rPr>
        <w:t xml:space="preserve">для підготовки на </w:t>
      </w:r>
      <w:r>
        <w:rPr>
          <w:b/>
          <w:szCs w:val="28"/>
          <w:lang w:val="uk-UA"/>
        </w:rPr>
        <w:t>першому</w:t>
      </w:r>
      <w:r w:rsidRPr="003F1BDB">
        <w:rPr>
          <w:b/>
          <w:szCs w:val="28"/>
          <w:lang w:val="uk-UA"/>
        </w:rPr>
        <w:t xml:space="preserve"> </w:t>
      </w:r>
      <w:r>
        <w:rPr>
          <w:b/>
          <w:szCs w:val="28"/>
          <w:lang w:val="uk-UA"/>
        </w:rPr>
        <w:t>освітньому</w:t>
      </w:r>
      <w:r w:rsidRPr="003F1BDB">
        <w:rPr>
          <w:b/>
          <w:szCs w:val="28"/>
          <w:lang w:val="uk-UA"/>
        </w:rPr>
        <w:t xml:space="preserve"> рівні </w:t>
      </w:r>
    </w:p>
    <w:p w14:paraId="76BDCE91" w14:textId="77777777" w:rsidR="00EB3118" w:rsidRPr="005D37ED" w:rsidRDefault="00EB3118" w:rsidP="00381C14">
      <w:pPr>
        <w:pStyle w:val="aff6"/>
        <w:widowControl w:val="0"/>
        <w:spacing w:after="0"/>
        <w:jc w:val="center"/>
        <w:rPr>
          <w:b/>
          <w:szCs w:val="28"/>
          <w:lang w:val="uk-UA"/>
        </w:rPr>
      </w:pPr>
      <w:r w:rsidRPr="005D37ED">
        <w:rPr>
          <w:b/>
          <w:szCs w:val="28"/>
          <w:lang w:val="uk-UA"/>
        </w:rPr>
        <w:t xml:space="preserve">здобувачів вищої освіти ступеня бакалавра </w:t>
      </w:r>
    </w:p>
    <w:p w14:paraId="6AAA78E6" w14:textId="23504F8A" w:rsidR="00EB3118" w:rsidRPr="005D37ED" w:rsidRDefault="00EB3118" w:rsidP="00381C14">
      <w:pPr>
        <w:pStyle w:val="aff6"/>
        <w:widowControl w:val="0"/>
        <w:spacing w:after="0"/>
        <w:jc w:val="center"/>
        <w:rPr>
          <w:b/>
          <w:szCs w:val="28"/>
          <w:lang w:val="uk-UA"/>
        </w:rPr>
      </w:pPr>
      <w:r w:rsidRPr="005D37ED">
        <w:rPr>
          <w:b/>
          <w:szCs w:val="28"/>
          <w:lang w:val="uk-UA"/>
        </w:rPr>
        <w:t>за спеціальністю 081</w:t>
      </w:r>
      <w:r w:rsidRPr="005D37ED">
        <w:rPr>
          <w:b/>
          <w:bCs/>
          <w:lang w:val="uk-UA"/>
        </w:rPr>
        <w:t xml:space="preserve"> Право</w:t>
      </w:r>
    </w:p>
    <w:p w14:paraId="28ED02DF" w14:textId="77777777" w:rsidR="00EB3118" w:rsidRPr="005D37ED" w:rsidRDefault="00EB3118" w:rsidP="00381C14">
      <w:pPr>
        <w:pStyle w:val="aff6"/>
        <w:widowControl w:val="0"/>
        <w:spacing w:after="0"/>
        <w:jc w:val="center"/>
        <w:rPr>
          <w:b/>
          <w:bCs/>
          <w:szCs w:val="28"/>
          <w:lang w:val="uk-UA"/>
        </w:rPr>
      </w:pPr>
      <w:r w:rsidRPr="005D37ED">
        <w:rPr>
          <w:b/>
          <w:szCs w:val="28"/>
          <w:lang w:val="uk-UA"/>
        </w:rPr>
        <w:t>галузі знань 081</w:t>
      </w:r>
      <w:r w:rsidRPr="005D37ED">
        <w:rPr>
          <w:b/>
          <w:bCs/>
          <w:lang w:val="uk-UA"/>
        </w:rPr>
        <w:t> Право</w:t>
      </w:r>
    </w:p>
    <w:p w14:paraId="2793ED65" w14:textId="77777777" w:rsidR="00EB3118" w:rsidRPr="005D37ED" w:rsidRDefault="00EB3118" w:rsidP="00381C14">
      <w:pPr>
        <w:pStyle w:val="aff6"/>
        <w:widowControl w:val="0"/>
        <w:shd w:val="clear" w:color="auto" w:fill="FFFFFF"/>
        <w:spacing w:after="0"/>
        <w:jc w:val="center"/>
        <w:rPr>
          <w:b/>
          <w:bCs/>
          <w:sz w:val="24"/>
          <w:lang w:val="uk-UA"/>
        </w:rPr>
      </w:pPr>
      <w:r w:rsidRPr="005D37ED">
        <w:rPr>
          <w:b/>
          <w:bCs/>
          <w:szCs w:val="28"/>
          <w:lang w:val="uk-UA"/>
        </w:rPr>
        <w:t>за денною формою навчання</w:t>
      </w:r>
    </w:p>
    <w:p w14:paraId="710700FF" w14:textId="5B64B2F9" w:rsidR="00EB3118" w:rsidRPr="00126201" w:rsidRDefault="00EB3118" w:rsidP="00381C14">
      <w:pPr>
        <w:pStyle w:val="aff6"/>
        <w:widowControl w:val="0"/>
        <w:spacing w:after="0"/>
        <w:jc w:val="center"/>
        <w:rPr>
          <w:b/>
          <w:bCs/>
          <w:lang w:val="uk-UA"/>
        </w:rPr>
      </w:pPr>
      <w:r w:rsidRPr="005D37ED">
        <w:rPr>
          <w:b/>
        </w:rPr>
        <w:t>(</w:t>
      </w:r>
      <w:proofErr w:type="spellStart"/>
      <w:r w:rsidRPr="005D37ED">
        <w:rPr>
          <w:b/>
        </w:rPr>
        <w:t>Частина</w:t>
      </w:r>
      <w:proofErr w:type="spellEnd"/>
      <w:r w:rsidRPr="005D37ED">
        <w:rPr>
          <w:b/>
        </w:rPr>
        <w:t xml:space="preserve"> </w:t>
      </w:r>
      <w:r w:rsidR="00F74453">
        <w:rPr>
          <w:b/>
          <w:lang w:val="uk-UA"/>
        </w:rPr>
        <w:t>перша</w:t>
      </w:r>
      <w:r>
        <w:rPr>
          <w:b/>
          <w:lang w:val="uk-UA"/>
        </w:rPr>
        <w:t>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67"/>
        <w:gridCol w:w="4836"/>
      </w:tblGrid>
      <w:tr w:rsidR="00472DDF" w:rsidRPr="00597257" w14:paraId="2B8D0FB3" w14:textId="77777777" w:rsidTr="00472DDF">
        <w:trPr>
          <w:gridAfter w:val="1"/>
          <w:wAfter w:w="4836" w:type="dxa"/>
        </w:trPr>
        <w:tc>
          <w:tcPr>
            <w:tcW w:w="4767" w:type="dxa"/>
          </w:tcPr>
          <w:p w14:paraId="0064869E" w14:textId="77777777" w:rsidR="00472DDF" w:rsidRPr="008733AA" w:rsidRDefault="00472DDF" w:rsidP="00381C14">
            <w:pPr>
              <w:pStyle w:val="aff6"/>
              <w:widowControl w:val="0"/>
              <w:spacing w:after="0"/>
              <w:jc w:val="center"/>
              <w:rPr>
                <w:bCs/>
                <w:sz w:val="24"/>
                <w:lang w:val="uk-UA"/>
              </w:rPr>
            </w:pPr>
          </w:p>
        </w:tc>
      </w:tr>
      <w:tr w:rsidR="00472DDF" w:rsidRPr="00597257" w14:paraId="4C9CDF60" w14:textId="00AE1D44" w:rsidTr="00472DDF">
        <w:trPr>
          <w:gridAfter w:val="1"/>
          <w:wAfter w:w="4836" w:type="dxa"/>
        </w:trPr>
        <w:tc>
          <w:tcPr>
            <w:tcW w:w="4767" w:type="dxa"/>
          </w:tcPr>
          <w:p w14:paraId="61B735EE" w14:textId="77777777" w:rsidR="00472DDF" w:rsidRPr="008733AA" w:rsidRDefault="00472DDF" w:rsidP="00381C14">
            <w:pPr>
              <w:pStyle w:val="aff6"/>
              <w:widowControl w:val="0"/>
              <w:spacing w:after="0"/>
              <w:jc w:val="center"/>
              <w:rPr>
                <w:bCs/>
                <w:sz w:val="24"/>
                <w:lang w:val="uk-UA"/>
              </w:rPr>
            </w:pPr>
          </w:p>
        </w:tc>
      </w:tr>
      <w:tr w:rsidR="00472DDF" w:rsidRPr="00597257" w14:paraId="059544AC" w14:textId="0CB9ADA6" w:rsidTr="00472DDF">
        <w:tc>
          <w:tcPr>
            <w:tcW w:w="4767" w:type="dxa"/>
          </w:tcPr>
          <w:p w14:paraId="57C04148" w14:textId="77777777" w:rsidR="00472DDF" w:rsidRPr="008733AA" w:rsidRDefault="00472DDF" w:rsidP="00381C14">
            <w:pPr>
              <w:pStyle w:val="aff6"/>
              <w:widowControl w:val="0"/>
              <w:spacing w:after="0"/>
              <w:jc w:val="center"/>
              <w:rPr>
                <w:bCs/>
                <w:sz w:val="24"/>
                <w:lang w:val="uk-UA"/>
              </w:rPr>
            </w:pPr>
          </w:p>
        </w:tc>
        <w:tc>
          <w:tcPr>
            <w:tcW w:w="4836" w:type="dxa"/>
          </w:tcPr>
          <w:p w14:paraId="4A477D14" w14:textId="33963A33" w:rsidR="00472DDF" w:rsidRPr="00597257" w:rsidRDefault="00472DDF" w:rsidP="00381C14">
            <w:pPr>
              <w:spacing w:after="0"/>
            </w:pPr>
            <w:r w:rsidRPr="008733AA">
              <w:rPr>
                <w:bCs/>
                <w:sz w:val="24"/>
              </w:rPr>
              <w:t>РОЗРОБНИК</w:t>
            </w:r>
          </w:p>
        </w:tc>
      </w:tr>
      <w:tr w:rsidR="00472DDF" w:rsidRPr="00597257" w14:paraId="34A71284" w14:textId="25439517" w:rsidTr="00472DDF">
        <w:tc>
          <w:tcPr>
            <w:tcW w:w="4767" w:type="dxa"/>
          </w:tcPr>
          <w:p w14:paraId="7DBC1CBA" w14:textId="77777777" w:rsidR="00472DDF" w:rsidRPr="008733AA" w:rsidRDefault="00472DDF" w:rsidP="00381C14">
            <w:pPr>
              <w:pStyle w:val="aff6"/>
              <w:widowControl w:val="0"/>
              <w:spacing w:after="0"/>
              <w:jc w:val="center"/>
              <w:rPr>
                <w:bCs/>
                <w:sz w:val="24"/>
                <w:lang w:val="uk-UA"/>
              </w:rPr>
            </w:pPr>
          </w:p>
        </w:tc>
        <w:tc>
          <w:tcPr>
            <w:tcW w:w="4836" w:type="dxa"/>
          </w:tcPr>
          <w:p w14:paraId="2CBB4FAD" w14:textId="705407FB" w:rsidR="00472DDF" w:rsidRPr="00597257" w:rsidRDefault="00472DDF" w:rsidP="00381C14">
            <w:pPr>
              <w:spacing w:after="0"/>
            </w:pPr>
            <w:r>
              <w:rPr>
                <w:bCs/>
                <w:sz w:val="24"/>
              </w:rPr>
              <w:t>Професор</w:t>
            </w:r>
            <w:r w:rsidR="00FA051F">
              <w:rPr>
                <w:bCs/>
                <w:sz w:val="24"/>
              </w:rPr>
              <w:t>ка</w:t>
            </w:r>
            <w:r w:rsidRPr="008733AA">
              <w:rPr>
                <w:bCs/>
                <w:sz w:val="24"/>
              </w:rPr>
              <w:t xml:space="preserve"> кафедри </w:t>
            </w:r>
            <w:r>
              <w:rPr>
                <w:bCs/>
                <w:sz w:val="24"/>
              </w:rPr>
              <w:t>цивільного права та процесу</w:t>
            </w:r>
            <w:r w:rsidRPr="008733AA">
              <w:rPr>
                <w:bCs/>
                <w:sz w:val="24"/>
              </w:rPr>
              <w:t>, кандидат</w:t>
            </w:r>
            <w:r w:rsidR="00FA051F">
              <w:rPr>
                <w:bCs/>
                <w:sz w:val="24"/>
              </w:rPr>
              <w:t>ка</w:t>
            </w:r>
            <w:r w:rsidRPr="008733AA">
              <w:rPr>
                <w:bCs/>
                <w:sz w:val="24"/>
              </w:rPr>
              <w:t xml:space="preserve"> </w:t>
            </w:r>
            <w:r>
              <w:rPr>
                <w:bCs/>
                <w:sz w:val="24"/>
              </w:rPr>
              <w:t xml:space="preserve">юридичних </w:t>
            </w:r>
            <w:r w:rsidRPr="008733AA">
              <w:rPr>
                <w:bCs/>
                <w:sz w:val="24"/>
              </w:rPr>
              <w:t>наук</w:t>
            </w:r>
            <w:r>
              <w:rPr>
                <w:bCs/>
                <w:sz w:val="24"/>
              </w:rPr>
              <w:t>, доцент</w:t>
            </w:r>
            <w:r w:rsidR="00FA051F">
              <w:rPr>
                <w:bCs/>
                <w:sz w:val="24"/>
              </w:rPr>
              <w:t>ка</w:t>
            </w:r>
          </w:p>
        </w:tc>
      </w:tr>
      <w:tr w:rsidR="00472DDF" w:rsidRPr="00597257" w14:paraId="6B8D2926" w14:textId="49FC1B22" w:rsidTr="00472DDF">
        <w:tc>
          <w:tcPr>
            <w:tcW w:w="4767" w:type="dxa"/>
          </w:tcPr>
          <w:p w14:paraId="09D28035" w14:textId="77777777" w:rsidR="00472DDF" w:rsidRPr="008733AA" w:rsidRDefault="00472DDF" w:rsidP="00381C14">
            <w:pPr>
              <w:pStyle w:val="aff6"/>
              <w:widowControl w:val="0"/>
              <w:spacing w:after="0"/>
              <w:jc w:val="center"/>
              <w:rPr>
                <w:bCs/>
                <w:sz w:val="24"/>
                <w:lang w:val="uk-UA"/>
              </w:rPr>
            </w:pPr>
          </w:p>
        </w:tc>
        <w:tc>
          <w:tcPr>
            <w:tcW w:w="4836" w:type="dxa"/>
          </w:tcPr>
          <w:p w14:paraId="67A9CB27" w14:textId="418AB896" w:rsidR="00472DDF" w:rsidRPr="00597257" w:rsidRDefault="00472DDF" w:rsidP="00381C14">
            <w:pPr>
              <w:spacing w:after="0"/>
            </w:pPr>
            <w:r w:rsidRPr="008733AA">
              <w:rPr>
                <w:bCs/>
                <w:sz w:val="24"/>
              </w:rPr>
              <w:t>_____</w:t>
            </w:r>
            <w:r w:rsidR="00CE006C">
              <w:rPr>
                <w:bCs/>
                <w:sz w:val="24"/>
                <w:lang w:val="en-US"/>
              </w:rPr>
              <w:t>___</w:t>
            </w:r>
            <w:r w:rsidRPr="008733AA">
              <w:rPr>
                <w:bCs/>
                <w:sz w:val="24"/>
              </w:rPr>
              <w:t xml:space="preserve">___ </w:t>
            </w:r>
            <w:r>
              <w:rPr>
                <w:bCs/>
                <w:sz w:val="24"/>
              </w:rPr>
              <w:t>Надія БОНДАРЕНКО-ЗЕЛІНСЬКА</w:t>
            </w:r>
          </w:p>
        </w:tc>
      </w:tr>
      <w:tr w:rsidR="00472DDF" w:rsidRPr="00597257" w14:paraId="015B6717" w14:textId="70E26CCD" w:rsidTr="00472DDF">
        <w:tc>
          <w:tcPr>
            <w:tcW w:w="4767" w:type="dxa"/>
          </w:tcPr>
          <w:p w14:paraId="7483DA52" w14:textId="77777777" w:rsidR="00472DDF" w:rsidRPr="008733AA" w:rsidRDefault="00472DDF" w:rsidP="00381C14">
            <w:pPr>
              <w:pStyle w:val="aff6"/>
              <w:widowControl w:val="0"/>
              <w:spacing w:after="0"/>
              <w:jc w:val="center"/>
              <w:rPr>
                <w:bCs/>
                <w:sz w:val="24"/>
                <w:lang w:val="uk-UA"/>
              </w:rPr>
            </w:pPr>
          </w:p>
        </w:tc>
        <w:tc>
          <w:tcPr>
            <w:tcW w:w="4836" w:type="dxa"/>
          </w:tcPr>
          <w:p w14:paraId="3974F4AD" w14:textId="007DD070" w:rsidR="00472DDF" w:rsidRPr="00597257" w:rsidRDefault="00475DCE" w:rsidP="00381C14">
            <w:pPr>
              <w:spacing w:after="0"/>
            </w:pPr>
            <w:r>
              <w:rPr>
                <w:bCs/>
                <w:sz w:val="24"/>
                <w:lang w:val="en-US"/>
              </w:rPr>
              <w:t>9</w:t>
            </w:r>
            <w:r w:rsidR="003C26B2">
              <w:rPr>
                <w:bCs/>
                <w:sz w:val="24"/>
              </w:rPr>
              <w:t xml:space="preserve"> </w:t>
            </w:r>
            <w:r w:rsidR="00F74453">
              <w:rPr>
                <w:bCs/>
                <w:sz w:val="24"/>
              </w:rPr>
              <w:t>грудня</w:t>
            </w:r>
            <w:r w:rsidR="00472DDF">
              <w:rPr>
                <w:bCs/>
                <w:sz w:val="24"/>
              </w:rPr>
              <w:t xml:space="preserve"> </w:t>
            </w:r>
            <w:r w:rsidR="00472DDF" w:rsidRPr="008733AA">
              <w:rPr>
                <w:bCs/>
                <w:sz w:val="24"/>
              </w:rPr>
              <w:t>202</w:t>
            </w:r>
            <w:r w:rsidR="00BB4199">
              <w:rPr>
                <w:bCs/>
                <w:sz w:val="24"/>
              </w:rPr>
              <w:t>2</w:t>
            </w:r>
            <w:r w:rsidR="00472DDF" w:rsidRPr="008733AA">
              <w:rPr>
                <w:bCs/>
                <w:sz w:val="24"/>
              </w:rPr>
              <w:t xml:space="preserve"> року</w:t>
            </w:r>
          </w:p>
        </w:tc>
      </w:tr>
      <w:tr w:rsidR="00472DDF" w:rsidRPr="00597257" w14:paraId="1152C00D" w14:textId="77777777" w:rsidTr="00472DDF">
        <w:trPr>
          <w:gridAfter w:val="1"/>
          <w:wAfter w:w="4836" w:type="dxa"/>
        </w:trPr>
        <w:tc>
          <w:tcPr>
            <w:tcW w:w="4767" w:type="dxa"/>
          </w:tcPr>
          <w:p w14:paraId="3EADFB24" w14:textId="77777777" w:rsidR="00472DDF" w:rsidRPr="008733AA" w:rsidRDefault="00472DDF" w:rsidP="00381C14">
            <w:pPr>
              <w:pStyle w:val="aff6"/>
              <w:widowControl w:val="0"/>
              <w:spacing w:after="0"/>
              <w:jc w:val="center"/>
              <w:rPr>
                <w:bCs/>
                <w:sz w:val="24"/>
                <w:lang w:val="uk-UA"/>
              </w:rPr>
            </w:pPr>
          </w:p>
        </w:tc>
      </w:tr>
      <w:tr w:rsidR="00472DDF" w:rsidRPr="00597257" w14:paraId="61BD905C" w14:textId="77777777" w:rsidTr="00472DDF">
        <w:tc>
          <w:tcPr>
            <w:tcW w:w="4767" w:type="dxa"/>
          </w:tcPr>
          <w:p w14:paraId="500C6AF2" w14:textId="77777777" w:rsidR="00472DDF" w:rsidRPr="008733AA" w:rsidRDefault="00472DDF" w:rsidP="00381C14">
            <w:pPr>
              <w:pStyle w:val="aff6"/>
              <w:widowControl w:val="0"/>
              <w:spacing w:after="0"/>
              <w:jc w:val="center"/>
              <w:rPr>
                <w:bCs/>
                <w:sz w:val="24"/>
                <w:lang w:val="uk-UA"/>
              </w:rPr>
            </w:pPr>
          </w:p>
        </w:tc>
        <w:tc>
          <w:tcPr>
            <w:tcW w:w="4836" w:type="dxa"/>
          </w:tcPr>
          <w:p w14:paraId="076FA946" w14:textId="40580086" w:rsidR="00472DDF" w:rsidRPr="008733AA" w:rsidRDefault="00472DDF" w:rsidP="00381C14">
            <w:pPr>
              <w:spacing w:after="0"/>
              <w:rPr>
                <w:bCs/>
                <w:sz w:val="24"/>
              </w:rPr>
            </w:pPr>
            <w:r w:rsidRPr="008733AA">
              <w:rPr>
                <w:bCs/>
                <w:sz w:val="24"/>
              </w:rPr>
              <w:t>ПОГОДЖЕНО</w:t>
            </w:r>
          </w:p>
        </w:tc>
      </w:tr>
      <w:tr w:rsidR="00472DDF" w:rsidRPr="00597257" w14:paraId="6EABA078" w14:textId="77777777" w:rsidTr="00472DDF">
        <w:tc>
          <w:tcPr>
            <w:tcW w:w="4767" w:type="dxa"/>
          </w:tcPr>
          <w:p w14:paraId="39EDC7CD" w14:textId="77777777" w:rsidR="00472DDF" w:rsidRPr="008733AA" w:rsidRDefault="00472DDF" w:rsidP="00381C14">
            <w:pPr>
              <w:pStyle w:val="aff6"/>
              <w:widowControl w:val="0"/>
              <w:spacing w:after="0"/>
              <w:jc w:val="center"/>
              <w:rPr>
                <w:bCs/>
                <w:sz w:val="24"/>
                <w:lang w:val="uk-UA"/>
              </w:rPr>
            </w:pPr>
          </w:p>
        </w:tc>
        <w:tc>
          <w:tcPr>
            <w:tcW w:w="4836" w:type="dxa"/>
          </w:tcPr>
          <w:p w14:paraId="7216C5B5" w14:textId="70112410" w:rsidR="00472DDF" w:rsidRPr="008733AA" w:rsidRDefault="00472DDF" w:rsidP="00381C14">
            <w:pPr>
              <w:spacing w:after="0"/>
              <w:rPr>
                <w:bCs/>
                <w:sz w:val="24"/>
              </w:rPr>
            </w:pPr>
            <w:r w:rsidRPr="008733AA">
              <w:rPr>
                <w:bCs/>
                <w:sz w:val="24"/>
              </w:rPr>
              <w:t>Декан юридичного факультету, кандидат юридичних на</w:t>
            </w:r>
            <w:r w:rsidR="00BB4199">
              <w:rPr>
                <w:bCs/>
                <w:sz w:val="24"/>
              </w:rPr>
              <w:t>у</w:t>
            </w:r>
            <w:r w:rsidRPr="008733AA">
              <w:rPr>
                <w:bCs/>
                <w:sz w:val="24"/>
              </w:rPr>
              <w:t>к</w:t>
            </w:r>
          </w:p>
        </w:tc>
      </w:tr>
      <w:tr w:rsidR="00472DDF" w:rsidRPr="00597257" w14:paraId="2ED95878" w14:textId="77777777" w:rsidTr="00472DDF">
        <w:tc>
          <w:tcPr>
            <w:tcW w:w="4767" w:type="dxa"/>
          </w:tcPr>
          <w:p w14:paraId="5F2BFEA1" w14:textId="77777777" w:rsidR="00472DDF" w:rsidRPr="008733AA" w:rsidRDefault="00472DDF" w:rsidP="00381C14">
            <w:pPr>
              <w:pStyle w:val="aff6"/>
              <w:widowControl w:val="0"/>
              <w:spacing w:after="0"/>
              <w:jc w:val="center"/>
              <w:rPr>
                <w:bCs/>
                <w:sz w:val="24"/>
                <w:lang w:val="uk-UA"/>
              </w:rPr>
            </w:pPr>
          </w:p>
        </w:tc>
        <w:tc>
          <w:tcPr>
            <w:tcW w:w="4836" w:type="dxa"/>
          </w:tcPr>
          <w:p w14:paraId="35D45BFA" w14:textId="77777777" w:rsidR="00472DDF" w:rsidRPr="008733AA" w:rsidRDefault="00472DDF" w:rsidP="00381C14">
            <w:pPr>
              <w:spacing w:after="0"/>
              <w:rPr>
                <w:bCs/>
                <w:sz w:val="24"/>
              </w:rPr>
            </w:pPr>
          </w:p>
        </w:tc>
      </w:tr>
      <w:tr w:rsidR="00472DDF" w:rsidRPr="00597257" w14:paraId="265E8972" w14:textId="77777777" w:rsidTr="00472DDF">
        <w:tc>
          <w:tcPr>
            <w:tcW w:w="4767" w:type="dxa"/>
          </w:tcPr>
          <w:p w14:paraId="1AD50E70" w14:textId="77777777" w:rsidR="00472DDF" w:rsidRPr="008733AA" w:rsidRDefault="00472DDF" w:rsidP="00381C14">
            <w:pPr>
              <w:pStyle w:val="aff6"/>
              <w:widowControl w:val="0"/>
              <w:spacing w:after="0"/>
              <w:jc w:val="center"/>
              <w:rPr>
                <w:bCs/>
                <w:sz w:val="24"/>
                <w:lang w:val="uk-UA"/>
              </w:rPr>
            </w:pPr>
          </w:p>
        </w:tc>
        <w:tc>
          <w:tcPr>
            <w:tcW w:w="4836" w:type="dxa"/>
          </w:tcPr>
          <w:p w14:paraId="7A97A33E" w14:textId="47920DD2" w:rsidR="00472DDF" w:rsidRPr="008733AA" w:rsidRDefault="00472DDF" w:rsidP="00381C14">
            <w:pPr>
              <w:spacing w:after="0"/>
              <w:rPr>
                <w:bCs/>
                <w:sz w:val="24"/>
              </w:rPr>
            </w:pPr>
            <w:r w:rsidRPr="008733AA">
              <w:rPr>
                <w:bCs/>
                <w:sz w:val="24"/>
              </w:rPr>
              <w:t xml:space="preserve">_____________ </w:t>
            </w:r>
            <w:r w:rsidR="00BB4199">
              <w:rPr>
                <w:bCs/>
                <w:sz w:val="24"/>
              </w:rPr>
              <w:t>Віктор ЗАХАРЧУК</w:t>
            </w:r>
          </w:p>
        </w:tc>
      </w:tr>
      <w:tr w:rsidR="00472DDF" w:rsidRPr="00597257" w14:paraId="683CA921" w14:textId="77777777" w:rsidTr="00472DDF">
        <w:tc>
          <w:tcPr>
            <w:tcW w:w="4767" w:type="dxa"/>
          </w:tcPr>
          <w:p w14:paraId="2F3D54F6" w14:textId="77777777" w:rsidR="00472DDF" w:rsidRPr="008733AA" w:rsidRDefault="00472DDF" w:rsidP="00381C14">
            <w:pPr>
              <w:pStyle w:val="aff6"/>
              <w:widowControl w:val="0"/>
              <w:spacing w:after="0"/>
              <w:jc w:val="center"/>
              <w:rPr>
                <w:bCs/>
                <w:sz w:val="24"/>
                <w:lang w:val="uk-UA"/>
              </w:rPr>
            </w:pPr>
          </w:p>
        </w:tc>
        <w:tc>
          <w:tcPr>
            <w:tcW w:w="4836" w:type="dxa"/>
          </w:tcPr>
          <w:p w14:paraId="5EF1404D" w14:textId="7709EBB8" w:rsidR="00472DDF" w:rsidRPr="008733AA" w:rsidRDefault="00313975" w:rsidP="00381C14">
            <w:pPr>
              <w:spacing w:after="0"/>
              <w:rPr>
                <w:bCs/>
                <w:sz w:val="24"/>
              </w:rPr>
            </w:pPr>
            <w:r>
              <w:rPr>
                <w:bCs/>
                <w:sz w:val="24"/>
              </w:rPr>
              <w:t>__</w:t>
            </w:r>
            <w:r w:rsidR="003C26B2">
              <w:rPr>
                <w:bCs/>
                <w:sz w:val="24"/>
              </w:rPr>
              <w:t xml:space="preserve"> </w:t>
            </w:r>
            <w:r w:rsidR="00F74453">
              <w:rPr>
                <w:bCs/>
                <w:sz w:val="24"/>
              </w:rPr>
              <w:t>грудня</w:t>
            </w:r>
            <w:r w:rsidR="00472DDF" w:rsidRPr="008733AA">
              <w:rPr>
                <w:bCs/>
                <w:sz w:val="24"/>
              </w:rPr>
              <w:t xml:space="preserve"> 202</w:t>
            </w:r>
            <w:r w:rsidR="00BB4199">
              <w:rPr>
                <w:bCs/>
                <w:sz w:val="24"/>
              </w:rPr>
              <w:t>2</w:t>
            </w:r>
            <w:r w:rsidR="00472DDF" w:rsidRPr="008733AA">
              <w:rPr>
                <w:bCs/>
                <w:sz w:val="24"/>
              </w:rPr>
              <w:t xml:space="preserve"> року</w:t>
            </w:r>
          </w:p>
        </w:tc>
      </w:tr>
    </w:tbl>
    <w:p w14:paraId="7A85F9F8" w14:textId="77777777" w:rsidR="00EB3118" w:rsidRDefault="00EB3118" w:rsidP="00381C14">
      <w:pPr>
        <w:overflowPunct w:val="0"/>
        <w:spacing w:after="0"/>
        <w:jc w:val="center"/>
        <w:rPr>
          <w:rFonts w:ascii="Times New Roman" w:hAnsi="Times New Roman"/>
          <w:sz w:val="24"/>
          <w:szCs w:val="24"/>
          <w:lang w:bidi="ug-CN"/>
        </w:rPr>
      </w:pPr>
      <w:bookmarkStart w:id="0" w:name="_Hlk86298897"/>
    </w:p>
    <w:bookmarkEnd w:id="0"/>
    <w:p w14:paraId="5098E388" w14:textId="77777777" w:rsidR="00EB3118" w:rsidRPr="00D61CEA" w:rsidRDefault="00EB3118" w:rsidP="00381C14">
      <w:pPr>
        <w:overflowPunct w:val="0"/>
        <w:spacing w:after="0"/>
        <w:jc w:val="center"/>
        <w:rPr>
          <w:rFonts w:ascii="Times New Roman" w:hAnsi="Times New Roman"/>
          <w:sz w:val="24"/>
          <w:szCs w:val="24"/>
          <w:lang w:bidi="ug-CN"/>
        </w:rPr>
      </w:pPr>
      <w:r w:rsidRPr="00D61CEA">
        <w:rPr>
          <w:rFonts w:ascii="Times New Roman" w:hAnsi="Times New Roman"/>
          <w:sz w:val="24"/>
          <w:szCs w:val="24"/>
          <w:lang w:bidi="ug-CN"/>
        </w:rPr>
        <w:t>м. Хмельницький</w:t>
      </w:r>
    </w:p>
    <w:p w14:paraId="145DBF10" w14:textId="1EC874BD" w:rsidR="00EB3118" w:rsidRDefault="00EB3118" w:rsidP="00381C14">
      <w:pPr>
        <w:spacing w:after="0"/>
        <w:jc w:val="center"/>
        <w:rPr>
          <w:rFonts w:ascii="Times New Roman" w:hAnsi="Times New Roman"/>
          <w:sz w:val="24"/>
          <w:szCs w:val="24"/>
          <w:lang w:bidi="ug-CN"/>
        </w:rPr>
      </w:pPr>
      <w:r w:rsidRPr="00D61CEA">
        <w:rPr>
          <w:rFonts w:ascii="Times New Roman" w:hAnsi="Times New Roman"/>
          <w:sz w:val="24"/>
          <w:szCs w:val="24"/>
          <w:lang w:bidi="ug-CN"/>
        </w:rPr>
        <w:t>202</w:t>
      </w:r>
      <w:r w:rsidR="00BB4199">
        <w:rPr>
          <w:rFonts w:ascii="Times New Roman" w:hAnsi="Times New Roman"/>
          <w:sz w:val="24"/>
          <w:szCs w:val="24"/>
          <w:lang w:bidi="ug-CN"/>
        </w:rPr>
        <w:t>2</w:t>
      </w:r>
      <w:bookmarkStart w:id="1" w:name="_GoBack"/>
      <w:bookmarkEnd w:id="1"/>
    </w:p>
    <w:p w14:paraId="6FA5B6DA" w14:textId="2F392B30" w:rsidR="00E925A1" w:rsidRPr="00700D53" w:rsidRDefault="00E925A1" w:rsidP="00381C14">
      <w:pPr>
        <w:pStyle w:val="a5"/>
        <w:spacing w:after="0"/>
        <w:jc w:val="center"/>
        <w:rPr>
          <w:b/>
          <w:bCs/>
          <w:color w:val="auto"/>
        </w:rPr>
      </w:pPr>
      <w:r w:rsidRPr="00700D53">
        <w:rPr>
          <w:b/>
          <w:bCs/>
          <w:color w:val="auto"/>
        </w:rPr>
        <w:lastRenderedPageBreak/>
        <w:t>Цивільне процесуальне право</w:t>
      </w:r>
    </w:p>
    <w:p w14:paraId="4364AEB9" w14:textId="77777777" w:rsidR="00E925A1" w:rsidRPr="00700D53" w:rsidRDefault="00E925A1" w:rsidP="00381C14">
      <w:pPr>
        <w:pStyle w:val="a5"/>
        <w:spacing w:after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700D53">
        <w:rPr>
          <w:rFonts w:ascii="Times New Roman" w:hAnsi="Times New Roman" w:cs="Times New Roman"/>
          <w:b/>
          <w:bCs/>
          <w:color w:val="auto"/>
          <w:sz w:val="28"/>
          <w:szCs w:val="28"/>
        </w:rPr>
        <w:t>[</w:t>
      </w:r>
      <w:r w:rsidRPr="00700D53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НПФ 1.3.1.6</w:t>
      </w:r>
      <w:r w:rsidRPr="00700D53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.] </w:t>
      </w:r>
    </w:p>
    <w:p w14:paraId="088FCDD8" w14:textId="77777777" w:rsidR="00E925A1" w:rsidRPr="00700D53" w:rsidRDefault="00E925A1" w:rsidP="00381C14">
      <w:pPr>
        <w:pStyle w:val="a5"/>
        <w:spacing w:after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700D53">
        <w:rPr>
          <w:rFonts w:ascii="Times New Roman" w:hAnsi="Times New Roman" w:cs="Times New Roman"/>
          <w:b/>
          <w:bCs/>
          <w:color w:val="auto"/>
          <w:sz w:val="28"/>
          <w:szCs w:val="28"/>
        </w:rPr>
        <w:t>9,5</w:t>
      </w:r>
      <w:r w:rsidRPr="00700D5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00D53">
        <w:rPr>
          <w:rFonts w:ascii="Times New Roman" w:hAnsi="Times New Roman" w:cs="Times New Roman"/>
          <w:b/>
          <w:bCs/>
          <w:color w:val="auto"/>
          <w:sz w:val="28"/>
          <w:szCs w:val="28"/>
        </w:rPr>
        <w:t>кредити ЄКТС</w:t>
      </w:r>
    </w:p>
    <w:p w14:paraId="2B6AD97F" w14:textId="77777777" w:rsidR="001745A0" w:rsidRDefault="001745A0" w:rsidP="00381C14">
      <w:pPr>
        <w:spacing w:after="0"/>
        <w:rPr>
          <w:b/>
          <w:bCs/>
          <w:i/>
          <w:iCs/>
          <w:color w:val="auto"/>
          <w:sz w:val="28"/>
          <w:szCs w:val="28"/>
        </w:rPr>
      </w:pPr>
    </w:p>
    <w:p w14:paraId="0FD89AC2" w14:textId="668585CC" w:rsidR="00361FE3" w:rsidRPr="00700D53" w:rsidRDefault="00E925A1" w:rsidP="00381C14">
      <w:pPr>
        <w:spacing w:after="0"/>
        <w:rPr>
          <w:b/>
          <w:bCs/>
          <w:i/>
          <w:iCs/>
          <w:color w:val="auto"/>
          <w:sz w:val="28"/>
          <w:szCs w:val="28"/>
        </w:rPr>
        <w:sectPr w:rsidR="00361FE3" w:rsidRPr="00700D53" w:rsidSect="00617B26">
          <w:footerReference w:type="default" r:id="rId10"/>
          <w:pgSz w:w="11907" w:h="16839" w:code="9"/>
          <w:pgMar w:top="1008" w:right="1152" w:bottom="1152" w:left="1152" w:header="720" w:footer="720" w:gutter="0"/>
          <w:pgNumType w:start="1"/>
          <w:cols w:space="720"/>
          <w:titlePg/>
          <w:docGrid w:linePitch="360"/>
        </w:sectPr>
      </w:pPr>
      <w:r w:rsidRPr="00700D53">
        <w:rPr>
          <w:b/>
          <w:bCs/>
          <w:i/>
          <w:iCs/>
          <w:color w:val="auto"/>
          <w:sz w:val="28"/>
          <w:szCs w:val="28"/>
        </w:rPr>
        <w:t>Надія</w:t>
      </w:r>
    </w:p>
    <w:p w14:paraId="03B5BC4D" w14:textId="4825BC9C" w:rsidR="00361FE3" w:rsidRPr="00700D53" w:rsidRDefault="00361FE3" w:rsidP="00381C14">
      <w:pPr>
        <w:spacing w:after="0"/>
        <w:rPr>
          <w:b/>
          <w:bCs/>
          <w:i/>
          <w:iCs/>
          <w:color w:val="auto"/>
          <w:sz w:val="28"/>
          <w:szCs w:val="28"/>
        </w:rPr>
      </w:pPr>
      <w:r w:rsidRPr="00700D53">
        <w:rPr>
          <w:b/>
          <w:bCs/>
          <w:i/>
          <w:iCs/>
          <w:color w:val="auto"/>
          <w:sz w:val="28"/>
          <w:szCs w:val="28"/>
        </w:rPr>
        <w:lastRenderedPageBreak/>
        <w:t xml:space="preserve">Бондаренко-Зелінська </w:t>
      </w:r>
    </w:p>
    <w:p w14:paraId="6E0595CF" w14:textId="3FA9BE2F" w:rsidR="00361FE3" w:rsidRPr="00700D53" w:rsidRDefault="00361FE3" w:rsidP="00381C14">
      <w:pPr>
        <w:spacing w:after="0"/>
        <w:rPr>
          <w:color w:val="auto"/>
          <w:sz w:val="24"/>
          <w:szCs w:val="24"/>
        </w:rPr>
      </w:pPr>
      <w:proofErr w:type="spellStart"/>
      <w:r w:rsidRPr="00700D53">
        <w:rPr>
          <w:color w:val="auto"/>
          <w:sz w:val="24"/>
          <w:szCs w:val="24"/>
        </w:rPr>
        <w:t>к.ю.н</w:t>
      </w:r>
      <w:proofErr w:type="spellEnd"/>
      <w:r w:rsidRPr="00700D53">
        <w:rPr>
          <w:color w:val="auto"/>
          <w:sz w:val="24"/>
          <w:szCs w:val="24"/>
        </w:rPr>
        <w:t>., доцент</w:t>
      </w:r>
      <w:r w:rsidR="00C40798">
        <w:rPr>
          <w:color w:val="auto"/>
          <w:sz w:val="24"/>
          <w:szCs w:val="24"/>
        </w:rPr>
        <w:t>ка</w:t>
      </w:r>
    </w:p>
    <w:p w14:paraId="67511D1C" w14:textId="75801CA9" w:rsidR="009106A0" w:rsidRPr="00700D53" w:rsidRDefault="00361FE3" w:rsidP="00381C14">
      <w:pPr>
        <w:spacing w:after="0"/>
        <w:rPr>
          <w:color w:val="auto"/>
          <w:sz w:val="24"/>
          <w:szCs w:val="24"/>
        </w:rPr>
      </w:pPr>
      <w:r w:rsidRPr="00700D53">
        <w:rPr>
          <w:color w:val="auto"/>
          <w:sz w:val="24"/>
          <w:szCs w:val="24"/>
        </w:rPr>
        <w:t>професор</w:t>
      </w:r>
      <w:r w:rsidR="00C40798">
        <w:rPr>
          <w:color w:val="auto"/>
          <w:sz w:val="24"/>
          <w:szCs w:val="24"/>
        </w:rPr>
        <w:t>ка</w:t>
      </w:r>
      <w:r w:rsidRPr="00700D53">
        <w:rPr>
          <w:color w:val="auto"/>
          <w:sz w:val="24"/>
          <w:szCs w:val="24"/>
        </w:rPr>
        <w:t xml:space="preserve"> кафедри цивільного права</w:t>
      </w:r>
    </w:p>
    <w:p w14:paraId="2DD69F34" w14:textId="77777777" w:rsidR="009106A0" w:rsidRPr="00700D53" w:rsidRDefault="00361FE3" w:rsidP="00381C14">
      <w:pPr>
        <w:spacing w:after="0"/>
        <w:rPr>
          <w:color w:val="auto"/>
          <w:sz w:val="24"/>
          <w:szCs w:val="24"/>
        </w:rPr>
      </w:pPr>
      <w:r w:rsidRPr="00700D53">
        <w:rPr>
          <w:color w:val="auto"/>
          <w:sz w:val="24"/>
          <w:szCs w:val="24"/>
        </w:rPr>
        <w:t>та процесу</w:t>
      </w:r>
      <w:r w:rsidR="009106A0" w:rsidRPr="00700D53">
        <w:rPr>
          <w:color w:val="auto"/>
          <w:sz w:val="24"/>
          <w:szCs w:val="24"/>
        </w:rPr>
        <w:t xml:space="preserve"> </w:t>
      </w:r>
    </w:p>
    <w:p w14:paraId="1DA6542D" w14:textId="77777777" w:rsidR="009106A0" w:rsidRPr="00700D53" w:rsidRDefault="003E1D2D" w:rsidP="00381C14">
      <w:pPr>
        <w:spacing w:after="0"/>
        <w:rPr>
          <w:color w:val="auto"/>
          <w:sz w:val="24"/>
          <w:szCs w:val="24"/>
        </w:rPr>
      </w:pPr>
      <w:r w:rsidRPr="00700D53">
        <w:rPr>
          <w:color w:val="auto"/>
          <w:sz w:val="24"/>
          <w:szCs w:val="24"/>
        </w:rPr>
        <w:t xml:space="preserve">Хмельницького </w:t>
      </w:r>
      <w:r w:rsidR="00361FE3" w:rsidRPr="00700D53">
        <w:rPr>
          <w:color w:val="auto"/>
          <w:sz w:val="24"/>
          <w:szCs w:val="24"/>
        </w:rPr>
        <w:t xml:space="preserve">університету управління та права  </w:t>
      </w:r>
    </w:p>
    <w:p w14:paraId="10F8045D" w14:textId="77777777" w:rsidR="00141A4C" w:rsidRPr="00700D53" w:rsidRDefault="00361FE3" w:rsidP="00381C14">
      <w:pPr>
        <w:spacing w:after="0"/>
        <w:rPr>
          <w:color w:val="auto"/>
          <w:sz w:val="24"/>
          <w:szCs w:val="24"/>
        </w:rPr>
      </w:pPr>
      <w:r w:rsidRPr="00700D53">
        <w:rPr>
          <w:color w:val="auto"/>
          <w:sz w:val="24"/>
          <w:szCs w:val="24"/>
        </w:rPr>
        <w:t xml:space="preserve">імені Леоніда Юзькова </w:t>
      </w:r>
    </w:p>
    <w:p w14:paraId="15CC183D" w14:textId="77777777" w:rsidR="00361FE3" w:rsidRPr="00700D53" w:rsidRDefault="00361FE3" w:rsidP="00381C14">
      <w:pPr>
        <w:spacing w:after="0"/>
        <w:rPr>
          <w:color w:val="auto"/>
          <w:sz w:val="24"/>
          <w:szCs w:val="24"/>
        </w:rPr>
      </w:pPr>
    </w:p>
    <w:p w14:paraId="51CA9554" w14:textId="24441F8A" w:rsidR="00361FE3" w:rsidRDefault="00361FE3" w:rsidP="00381C14">
      <w:pPr>
        <w:spacing w:after="0"/>
        <w:rPr>
          <w:color w:val="auto"/>
        </w:rPr>
      </w:pPr>
    </w:p>
    <w:p w14:paraId="647AC93F" w14:textId="5587671A" w:rsidR="001745A0" w:rsidRDefault="001745A0" w:rsidP="00381C14">
      <w:pPr>
        <w:spacing w:after="0"/>
        <w:rPr>
          <w:color w:val="auto"/>
        </w:rPr>
      </w:pPr>
    </w:p>
    <w:p w14:paraId="468B3BE4" w14:textId="77777777" w:rsidR="001745A0" w:rsidRPr="00700D53" w:rsidRDefault="001745A0" w:rsidP="00381C14">
      <w:pPr>
        <w:spacing w:after="0"/>
        <w:rPr>
          <w:color w:val="auto"/>
        </w:rPr>
      </w:pPr>
    </w:p>
    <w:p w14:paraId="63CFA80E" w14:textId="77777777" w:rsidR="009106A0" w:rsidRPr="00700D53" w:rsidRDefault="009106A0" w:rsidP="00381C14">
      <w:pPr>
        <w:pStyle w:val="a5"/>
        <w:spacing w:after="0"/>
        <w:jc w:val="right"/>
        <w:rPr>
          <w:color w:val="auto"/>
          <w:sz w:val="28"/>
          <w:szCs w:val="28"/>
        </w:rPr>
      </w:pPr>
      <w:r w:rsidRPr="00700D53">
        <w:rPr>
          <w:color w:val="auto"/>
          <w:sz w:val="28"/>
          <w:szCs w:val="28"/>
        </w:rPr>
        <w:lastRenderedPageBreak/>
        <w:t>097-2888-177</w:t>
      </w:r>
    </w:p>
    <w:p w14:paraId="306F1A8C" w14:textId="77777777" w:rsidR="003E1D2D" w:rsidRPr="001E12C0" w:rsidRDefault="00D90313" w:rsidP="00381C14">
      <w:pPr>
        <w:pStyle w:val="a5"/>
        <w:spacing w:after="0"/>
        <w:jc w:val="right"/>
        <w:rPr>
          <w:color w:val="auto"/>
          <w:sz w:val="28"/>
          <w:szCs w:val="28"/>
        </w:rPr>
      </w:pPr>
      <w:hyperlink r:id="rId11" w:history="1">
        <w:r w:rsidR="009106A0" w:rsidRPr="001E12C0">
          <w:rPr>
            <w:rStyle w:val="af2"/>
            <w:color w:val="auto"/>
            <w:sz w:val="28"/>
            <w:szCs w:val="28"/>
            <w:u w:val="none"/>
          </w:rPr>
          <w:t>flаming_n@ukr.net</w:t>
        </w:r>
      </w:hyperlink>
    </w:p>
    <w:p w14:paraId="315A3132" w14:textId="768D1150" w:rsidR="00361FE3" w:rsidRPr="00700D53" w:rsidRDefault="00361FE3" w:rsidP="00381C14">
      <w:pPr>
        <w:pStyle w:val="a5"/>
        <w:spacing w:after="0"/>
        <w:jc w:val="right"/>
        <w:rPr>
          <w:color w:val="auto"/>
          <w:sz w:val="28"/>
          <w:szCs w:val="28"/>
        </w:rPr>
      </w:pPr>
      <w:r w:rsidRPr="00700D53">
        <w:rPr>
          <w:color w:val="auto"/>
          <w:sz w:val="28"/>
          <w:szCs w:val="28"/>
        </w:rPr>
        <w:t>20</w:t>
      </w:r>
      <w:r w:rsidR="00A831D1" w:rsidRPr="00700D53">
        <w:rPr>
          <w:color w:val="auto"/>
          <w:sz w:val="28"/>
          <w:szCs w:val="28"/>
        </w:rPr>
        <w:t>2</w:t>
      </w:r>
      <w:r w:rsidR="000776C3">
        <w:rPr>
          <w:color w:val="auto"/>
          <w:sz w:val="28"/>
          <w:szCs w:val="28"/>
        </w:rPr>
        <w:t>1</w:t>
      </w:r>
      <w:r w:rsidRPr="00700D53">
        <w:rPr>
          <w:color w:val="auto"/>
          <w:sz w:val="28"/>
          <w:szCs w:val="28"/>
        </w:rPr>
        <w:t>-20</w:t>
      </w:r>
      <w:r w:rsidR="00A831D1" w:rsidRPr="00700D53">
        <w:rPr>
          <w:color w:val="auto"/>
          <w:sz w:val="28"/>
          <w:szCs w:val="28"/>
        </w:rPr>
        <w:t>2</w:t>
      </w:r>
      <w:r w:rsidR="000776C3">
        <w:rPr>
          <w:color w:val="auto"/>
          <w:sz w:val="28"/>
          <w:szCs w:val="28"/>
        </w:rPr>
        <w:t>2</w:t>
      </w:r>
      <w:r w:rsidRPr="00700D53">
        <w:rPr>
          <w:color w:val="auto"/>
          <w:sz w:val="28"/>
          <w:szCs w:val="28"/>
        </w:rPr>
        <w:t xml:space="preserve"> </w:t>
      </w:r>
      <w:proofErr w:type="spellStart"/>
      <w:r w:rsidRPr="00700D53">
        <w:rPr>
          <w:color w:val="auto"/>
          <w:sz w:val="28"/>
          <w:szCs w:val="28"/>
        </w:rPr>
        <w:t>н.р</w:t>
      </w:r>
      <w:proofErr w:type="spellEnd"/>
      <w:r w:rsidRPr="00700D53">
        <w:rPr>
          <w:color w:val="auto"/>
          <w:sz w:val="28"/>
          <w:szCs w:val="28"/>
        </w:rPr>
        <w:t>.</w:t>
      </w:r>
    </w:p>
    <w:p w14:paraId="6C1E17D0" w14:textId="78363D31" w:rsidR="00A831D1" w:rsidRPr="00700D53" w:rsidRDefault="00EB3118" w:rsidP="00381C14">
      <w:pPr>
        <w:pStyle w:val="a5"/>
        <w:spacing w:after="0"/>
        <w:jc w:val="righ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СР</w:t>
      </w:r>
      <w:r w:rsidR="00A831D1" w:rsidRPr="00700D53">
        <w:rPr>
          <w:color w:val="auto"/>
          <w:sz w:val="28"/>
          <w:szCs w:val="28"/>
        </w:rPr>
        <w:t xml:space="preserve"> 1</w:t>
      </w:r>
      <w:r w:rsidR="00990BD1">
        <w:rPr>
          <w:color w:val="auto"/>
          <w:sz w:val="28"/>
          <w:szCs w:val="28"/>
        </w:rPr>
        <w:t>5</w:t>
      </w:r>
      <w:r w:rsidR="00A831D1" w:rsidRPr="00700D53">
        <w:rPr>
          <w:color w:val="auto"/>
          <w:sz w:val="28"/>
          <w:szCs w:val="28"/>
        </w:rPr>
        <w:t>:</w:t>
      </w:r>
      <w:r>
        <w:rPr>
          <w:color w:val="auto"/>
          <w:sz w:val="28"/>
          <w:szCs w:val="28"/>
        </w:rPr>
        <w:t>0</w:t>
      </w:r>
      <w:r w:rsidR="00A831D1" w:rsidRPr="00700D53">
        <w:rPr>
          <w:color w:val="auto"/>
          <w:sz w:val="28"/>
          <w:szCs w:val="28"/>
        </w:rPr>
        <w:t>0-17:</w:t>
      </w:r>
      <w:r>
        <w:rPr>
          <w:color w:val="auto"/>
          <w:sz w:val="28"/>
          <w:szCs w:val="28"/>
        </w:rPr>
        <w:t>0</w:t>
      </w:r>
      <w:r w:rsidR="00A831D1" w:rsidRPr="00700D53">
        <w:rPr>
          <w:color w:val="auto"/>
          <w:sz w:val="28"/>
          <w:szCs w:val="28"/>
        </w:rPr>
        <w:t>0</w:t>
      </w:r>
      <w:r w:rsidR="00E97398" w:rsidRPr="00700D53">
        <w:rPr>
          <w:color w:val="auto"/>
          <w:sz w:val="28"/>
          <w:szCs w:val="28"/>
        </w:rPr>
        <w:t xml:space="preserve"> </w:t>
      </w:r>
    </w:p>
    <w:p w14:paraId="59847FCC" w14:textId="49B67869" w:rsidR="00361FE3" w:rsidRPr="00D0257F" w:rsidRDefault="00361FE3" w:rsidP="00381C14">
      <w:pPr>
        <w:pStyle w:val="a5"/>
        <w:spacing w:after="0"/>
        <w:jc w:val="right"/>
        <w:rPr>
          <w:b/>
          <w:color w:val="auto"/>
          <w:sz w:val="28"/>
          <w:szCs w:val="28"/>
        </w:rPr>
      </w:pPr>
    </w:p>
    <w:p w14:paraId="4B278B0D" w14:textId="77777777" w:rsidR="00E97398" w:rsidRPr="00700D53" w:rsidRDefault="00E97398" w:rsidP="00381C14">
      <w:pPr>
        <w:pStyle w:val="a5"/>
        <w:spacing w:after="0"/>
        <w:jc w:val="right"/>
        <w:rPr>
          <w:color w:val="auto"/>
          <w:sz w:val="28"/>
          <w:szCs w:val="28"/>
        </w:rPr>
      </w:pPr>
    </w:p>
    <w:p w14:paraId="470E58AD" w14:textId="77777777" w:rsidR="00361FE3" w:rsidRPr="00700D53" w:rsidRDefault="00361FE3" w:rsidP="00381C14">
      <w:pPr>
        <w:pStyle w:val="a5"/>
        <w:spacing w:after="0"/>
        <w:jc w:val="right"/>
        <w:rPr>
          <w:color w:val="auto"/>
          <w:sz w:val="24"/>
          <w:szCs w:val="24"/>
        </w:rPr>
      </w:pPr>
      <w:r w:rsidRPr="00700D53">
        <w:rPr>
          <w:color w:val="auto"/>
          <w:sz w:val="24"/>
          <w:szCs w:val="24"/>
        </w:rPr>
        <w:t>Юридичний факультет</w:t>
      </w:r>
      <w:r w:rsidR="003566D0" w:rsidRPr="00700D53">
        <w:rPr>
          <w:color w:val="auto"/>
          <w:sz w:val="24"/>
          <w:szCs w:val="24"/>
        </w:rPr>
        <w:t xml:space="preserve">, </w:t>
      </w:r>
      <w:proofErr w:type="spellStart"/>
      <w:r w:rsidRPr="00700D53">
        <w:rPr>
          <w:color w:val="auto"/>
          <w:sz w:val="24"/>
          <w:szCs w:val="24"/>
        </w:rPr>
        <w:t>каб</w:t>
      </w:r>
      <w:proofErr w:type="spellEnd"/>
      <w:r w:rsidRPr="00700D53">
        <w:rPr>
          <w:color w:val="auto"/>
          <w:sz w:val="24"/>
          <w:szCs w:val="24"/>
        </w:rPr>
        <w:t>. 218</w:t>
      </w:r>
    </w:p>
    <w:p w14:paraId="0C6CAE5B" w14:textId="77777777" w:rsidR="00361FE3" w:rsidRPr="00700D53" w:rsidRDefault="00361FE3" w:rsidP="00381C14">
      <w:pPr>
        <w:spacing w:after="0"/>
        <w:rPr>
          <w:color w:val="auto"/>
        </w:rPr>
      </w:pPr>
    </w:p>
    <w:p w14:paraId="406993CD" w14:textId="77777777" w:rsidR="00361FE3" w:rsidRPr="00700D53" w:rsidRDefault="00361FE3" w:rsidP="00381C14">
      <w:pPr>
        <w:pStyle w:val="1"/>
        <w:spacing w:before="0" w:after="0"/>
        <w:rPr>
          <w:color w:val="auto"/>
        </w:rPr>
        <w:sectPr w:rsidR="00361FE3" w:rsidRPr="00700D53" w:rsidSect="00361FE3">
          <w:type w:val="continuous"/>
          <w:pgSz w:w="11907" w:h="16839" w:code="9"/>
          <w:pgMar w:top="1008" w:right="1152" w:bottom="1152" w:left="1152" w:header="720" w:footer="720" w:gutter="0"/>
          <w:pgNumType w:start="1"/>
          <w:cols w:num="2" w:space="720"/>
          <w:titlePg/>
          <w:docGrid w:linePitch="360"/>
        </w:sectPr>
      </w:pPr>
    </w:p>
    <w:p w14:paraId="2D5808E6" w14:textId="77777777" w:rsidR="00B140C8" w:rsidRPr="00700D53" w:rsidRDefault="00B140C8" w:rsidP="00381C14">
      <w:pPr>
        <w:pStyle w:val="1"/>
        <w:spacing w:before="0" w:after="0"/>
        <w:rPr>
          <w:rFonts w:ascii="Times New Roman" w:hAnsi="Times New Roman" w:cs="Times New Roman"/>
          <w:color w:val="auto"/>
          <w:sz w:val="24"/>
          <w:szCs w:val="24"/>
        </w:rPr>
      </w:pPr>
      <w:r w:rsidRPr="00700D53">
        <w:rPr>
          <w:rFonts w:ascii="Times New Roman" w:hAnsi="Times New Roman" w:cs="Times New Roman"/>
          <w:color w:val="auto"/>
          <w:sz w:val="24"/>
          <w:szCs w:val="24"/>
        </w:rPr>
        <w:lastRenderedPageBreak/>
        <w:t>Опис курсу/дисципліни:</w:t>
      </w:r>
    </w:p>
    <w:p w14:paraId="255A28D6" w14:textId="077245CA" w:rsidR="00B140C8" w:rsidRPr="00700D53" w:rsidRDefault="00B140C8" w:rsidP="00381C14">
      <w:pPr>
        <w:pStyle w:val="aff6"/>
        <w:widowControl w:val="0"/>
        <w:tabs>
          <w:tab w:val="left" w:pos="142"/>
        </w:tabs>
        <w:spacing w:after="0"/>
        <w:jc w:val="both"/>
        <w:rPr>
          <w:sz w:val="24"/>
          <w:lang w:val="uk-UA"/>
        </w:rPr>
      </w:pPr>
      <w:r w:rsidRPr="00700D53">
        <w:rPr>
          <w:sz w:val="24"/>
          <w:lang w:val="uk-UA"/>
        </w:rPr>
        <w:t xml:space="preserve">Цивільне процесуальне право (частина </w:t>
      </w:r>
      <w:r w:rsidR="00701D75">
        <w:rPr>
          <w:sz w:val="24"/>
          <w:lang w:val="uk-UA"/>
        </w:rPr>
        <w:t>перша</w:t>
      </w:r>
      <w:r w:rsidRPr="00700D53">
        <w:rPr>
          <w:sz w:val="24"/>
          <w:lang w:val="uk-UA"/>
        </w:rPr>
        <w:t>) (</w:t>
      </w:r>
      <w:r w:rsidR="00990BD1">
        <w:rPr>
          <w:sz w:val="24"/>
          <w:lang w:val="uk-UA"/>
        </w:rPr>
        <w:t>ЦПП_</w:t>
      </w:r>
      <w:r w:rsidR="003C26B2">
        <w:rPr>
          <w:sz w:val="24"/>
          <w:lang w:val="uk-UA"/>
        </w:rPr>
        <w:t>ч1</w:t>
      </w:r>
      <w:r w:rsidR="00990BD1">
        <w:rPr>
          <w:sz w:val="24"/>
          <w:lang w:val="uk-UA"/>
        </w:rPr>
        <w:t>_2023</w:t>
      </w:r>
      <w:r w:rsidRPr="00700D53">
        <w:rPr>
          <w:sz w:val="24"/>
          <w:lang w:val="uk-UA"/>
        </w:rPr>
        <w:t>) – це обов’язкова навчальна дисципліна, що вивчається студентами в сьомому семестрі на першому освітньому рівні здобувачів вищої освіти ступеня бакалавр за спеціальністю 081 Право, галузі знань 081 Право. В межах цього курсу здобувачів орієнтовано на: отримання знань щодо понятійно-термінологічного апарату цивільного процесуального права; специфіки цивільних процесуальних правовідносин, їх структури; загальних засад та процесуального порядку правосуддя в цивільних справах та звернення до виконання відповідних актів суду;  особливостей цивільного судочинства з іноземним елементом; формування практичних навичок складання процесуальних документів та володіння процесуальними інструментами тощо</w:t>
      </w:r>
      <w:r w:rsidR="00654C2F">
        <w:rPr>
          <w:rStyle w:val="afff"/>
          <w:sz w:val="24"/>
          <w:lang w:val="uk-UA"/>
        </w:rPr>
        <w:footnoteReference w:id="1"/>
      </w:r>
      <w:r w:rsidR="001E12C0">
        <w:rPr>
          <w:sz w:val="24"/>
          <w:lang w:val="uk-UA"/>
        </w:rPr>
        <w:t>.</w:t>
      </w:r>
    </w:p>
    <w:p w14:paraId="0EDD65F3" w14:textId="77777777" w:rsidR="00B140C8" w:rsidRPr="00700D53" w:rsidRDefault="00B140C8" w:rsidP="00381C14">
      <w:pPr>
        <w:pStyle w:val="aff6"/>
        <w:widowControl w:val="0"/>
        <w:tabs>
          <w:tab w:val="left" w:pos="142"/>
        </w:tabs>
        <w:spacing w:after="0"/>
        <w:jc w:val="both"/>
        <w:rPr>
          <w:sz w:val="24"/>
          <w:lang w:val="uk-UA"/>
        </w:rPr>
      </w:pPr>
    </w:p>
    <w:p w14:paraId="5E9CC456" w14:textId="24BA067E" w:rsidR="00B140C8" w:rsidRPr="00700D53" w:rsidRDefault="00B140C8" w:rsidP="00381C14">
      <w:pPr>
        <w:pStyle w:val="1"/>
        <w:tabs>
          <w:tab w:val="left" w:pos="142"/>
        </w:tabs>
        <w:spacing w:before="0" w:after="0"/>
        <w:rPr>
          <w:rFonts w:ascii="Times New Roman" w:hAnsi="Times New Roman" w:cs="Times New Roman"/>
          <w:color w:val="auto"/>
          <w:sz w:val="24"/>
          <w:szCs w:val="24"/>
        </w:rPr>
      </w:pPr>
      <w:r w:rsidRPr="00700D53">
        <w:rPr>
          <w:rFonts w:ascii="Times New Roman" w:hAnsi="Times New Roman" w:cs="Times New Roman"/>
          <w:color w:val="auto"/>
          <w:sz w:val="24"/>
          <w:szCs w:val="24"/>
        </w:rPr>
        <w:t xml:space="preserve">Зміст </w:t>
      </w:r>
      <w:r w:rsidR="00990BD1">
        <w:rPr>
          <w:rFonts w:ascii="Times New Roman" w:hAnsi="Times New Roman" w:cs="Times New Roman"/>
          <w:color w:val="auto"/>
          <w:sz w:val="24"/>
          <w:szCs w:val="24"/>
        </w:rPr>
        <w:t>ЦПП_ч1_2023</w:t>
      </w:r>
    </w:p>
    <w:p w14:paraId="777E0DDC" w14:textId="5BBA6AC6" w:rsidR="001745A0" w:rsidRDefault="001745A0" w:rsidP="00381C14">
      <w:pPr>
        <w:pStyle w:val="aff8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1745A0">
        <w:rPr>
          <w:rFonts w:ascii="Times New Roman" w:hAnsi="Times New Roman" w:cs="Times New Roman"/>
          <w:color w:val="auto"/>
          <w:sz w:val="24"/>
          <w:szCs w:val="24"/>
        </w:rPr>
        <w:t xml:space="preserve">Детально зміст навчальної дисципліни викладено в </w:t>
      </w:r>
      <w:r w:rsidRPr="001745A0">
        <w:rPr>
          <w:rFonts w:ascii="Times New Roman" w:hAnsi="Times New Roman" w:cs="Times New Roman"/>
          <w:b/>
          <w:color w:val="auto"/>
          <w:sz w:val="24"/>
          <w:szCs w:val="24"/>
        </w:rPr>
        <w:t>Робочій програмі</w:t>
      </w:r>
      <w:r w:rsidRPr="001745A0">
        <w:rPr>
          <w:rFonts w:ascii="Times New Roman" w:hAnsi="Times New Roman" w:cs="Times New Roman"/>
          <w:color w:val="auto"/>
          <w:sz w:val="24"/>
          <w:szCs w:val="24"/>
        </w:rPr>
        <w:t xml:space="preserve"> (далі – РП) та </w:t>
      </w:r>
      <w:r w:rsidRPr="001745A0">
        <w:rPr>
          <w:rFonts w:ascii="Times New Roman" w:hAnsi="Times New Roman" w:cs="Times New Roman"/>
          <w:b/>
          <w:color w:val="auto"/>
          <w:sz w:val="24"/>
          <w:szCs w:val="24"/>
        </w:rPr>
        <w:t>Навчально-методичних матеріалах</w:t>
      </w:r>
      <w:r w:rsidRPr="001745A0">
        <w:rPr>
          <w:rFonts w:ascii="Times New Roman" w:hAnsi="Times New Roman" w:cs="Times New Roman"/>
          <w:color w:val="auto"/>
          <w:sz w:val="24"/>
          <w:szCs w:val="24"/>
        </w:rPr>
        <w:t xml:space="preserve"> (далі – НММ) (</w:t>
      </w:r>
      <w:hyperlink r:id="rId12" w:history="1">
        <w:r w:rsidRPr="001745A0">
          <w:rPr>
            <w:rStyle w:val="af2"/>
            <w:rFonts w:ascii="Times New Roman" w:hAnsi="Times New Roman" w:cs="Times New Roman"/>
            <w:sz w:val="24"/>
            <w:szCs w:val="24"/>
          </w:rPr>
          <w:t>https://univer.km.ua/studentu/navchalno-metodychne-zabezpechennya</w:t>
        </w:r>
      </w:hyperlink>
      <w:r w:rsidRPr="001745A0">
        <w:rPr>
          <w:rFonts w:ascii="Times New Roman" w:hAnsi="Times New Roman" w:cs="Times New Roman"/>
          <w:color w:val="auto"/>
          <w:sz w:val="24"/>
          <w:szCs w:val="24"/>
        </w:rPr>
        <w:t>).</w:t>
      </w:r>
    </w:p>
    <w:p w14:paraId="199F1841" w14:textId="77777777" w:rsidR="00654C2F" w:rsidRPr="001745A0" w:rsidRDefault="00654C2F" w:rsidP="00381C14">
      <w:pPr>
        <w:pStyle w:val="aff8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1549AE64" w14:textId="77777777" w:rsidR="001745A0" w:rsidRDefault="00B140C8" w:rsidP="00154F5F">
      <w:pPr>
        <w:numPr>
          <w:ilvl w:val="0"/>
          <w:numId w:val="3"/>
        </w:numPr>
        <w:shd w:val="clear" w:color="auto" w:fill="FFFFFF"/>
        <w:tabs>
          <w:tab w:val="clear" w:pos="720"/>
          <w:tab w:val="left" w:pos="142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uk-UA"/>
        </w:rPr>
      </w:pPr>
      <w:r w:rsidRPr="00700D53">
        <w:rPr>
          <w:rFonts w:ascii="Times New Roman" w:hAnsi="Times New Roman" w:cs="Times New Roman"/>
          <w:b/>
          <w:bCs/>
          <w:color w:val="auto"/>
          <w:sz w:val="24"/>
          <w:szCs w:val="24"/>
        </w:rPr>
        <w:t>Цілі навчання</w:t>
      </w:r>
      <w:r w:rsidRPr="00700D53">
        <w:rPr>
          <w:rFonts w:ascii="Times New Roman" w:hAnsi="Times New Roman" w:cs="Times New Roman"/>
          <w:b/>
          <w:i/>
          <w:color w:val="auto"/>
          <w:sz w:val="24"/>
          <w:szCs w:val="24"/>
        </w:rPr>
        <w:t>:</w:t>
      </w:r>
      <w:r w:rsidRPr="00700D53">
        <w:rPr>
          <w:rFonts w:ascii="Times New Roman" w:eastAsia="Times New Roman" w:hAnsi="Times New Roman" w:cs="Times New Roman"/>
          <w:color w:val="auto"/>
          <w:sz w:val="24"/>
          <w:szCs w:val="24"/>
          <w:lang w:eastAsia="uk-UA"/>
        </w:rPr>
        <w:t xml:space="preserve"> </w:t>
      </w:r>
    </w:p>
    <w:p w14:paraId="0A5AE09C" w14:textId="231C71E2" w:rsidR="00B140C8" w:rsidRPr="00700D53" w:rsidRDefault="00B140C8" w:rsidP="00381C14">
      <w:pPr>
        <w:shd w:val="clear" w:color="auto" w:fill="FFFFFF"/>
        <w:tabs>
          <w:tab w:val="left" w:pos="142"/>
        </w:tabs>
        <w:spacing w:after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uk-UA"/>
        </w:rPr>
      </w:pPr>
      <w:r w:rsidRPr="00700D53">
        <w:rPr>
          <w:rFonts w:ascii="Times New Roman" w:hAnsi="Times New Roman" w:cs="Times New Roman"/>
          <w:color w:val="auto"/>
          <w:sz w:val="24"/>
          <w:szCs w:val="24"/>
        </w:rPr>
        <w:t>засвоєння базових теоретичних знань щодо цивільного процесуального права та цивільного процесу, особливостей процесуальної форми; розуміння правової природи цивільно-правових спорів та диференціації юрисдикції судів щодо їх вирішення; набуття практичних навичок аналізу  конфліктної ситуації та оцінки потенційної тактики та стратегії конкретного цивільного процесу; набуття навичок застосування комунікативних методик при взаємодії з учасниками цивільної  справи та навичок підготовки процесуальних документів</w:t>
      </w:r>
      <w:r w:rsidRPr="00700D53">
        <w:rPr>
          <w:rFonts w:ascii="Times New Roman" w:eastAsia="Times New Roman" w:hAnsi="Times New Roman" w:cs="Times New Roman"/>
          <w:color w:val="auto"/>
          <w:sz w:val="24"/>
          <w:szCs w:val="24"/>
          <w:lang w:eastAsia="uk-UA"/>
        </w:rPr>
        <w:t xml:space="preserve">. </w:t>
      </w:r>
    </w:p>
    <w:p w14:paraId="5B67812F" w14:textId="77777777" w:rsidR="00B140C8" w:rsidRPr="00700D53" w:rsidRDefault="00B140C8" w:rsidP="00381C1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uk-UA"/>
        </w:rPr>
      </w:pPr>
    </w:p>
    <w:p w14:paraId="2CD3D0FA" w14:textId="77777777" w:rsidR="00B140C8" w:rsidRPr="00700D53" w:rsidRDefault="00B140C8" w:rsidP="00381C14">
      <w:pPr>
        <w:pStyle w:val="1"/>
        <w:spacing w:before="0" w:after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00D53">
        <w:rPr>
          <w:rFonts w:ascii="Times New Roman" w:hAnsi="Times New Roman" w:cs="Times New Roman"/>
          <w:color w:val="auto"/>
          <w:sz w:val="24"/>
          <w:szCs w:val="24"/>
        </w:rPr>
        <w:t>Передумови/основні вимоги:</w:t>
      </w:r>
    </w:p>
    <w:p w14:paraId="5504C5AF" w14:textId="0152812E" w:rsidR="00B140C8" w:rsidRDefault="00B140C8" w:rsidP="00381C14">
      <w:pPr>
        <w:spacing w:after="0"/>
        <w:rPr>
          <w:color w:val="auto"/>
        </w:rPr>
      </w:pPr>
      <w:r w:rsidRPr="00700D53">
        <w:rPr>
          <w:rFonts w:ascii="Times New Roman" w:eastAsia="Times New Roman" w:hAnsi="Times New Roman" w:cs="Times New Roman"/>
          <w:color w:val="auto"/>
          <w:sz w:val="24"/>
          <w:szCs w:val="24"/>
          <w:lang w:eastAsia="uk-UA"/>
        </w:rPr>
        <w:t xml:space="preserve">Перед початком курсу  або одночасно з ним необхідно/бажано вивчити такі дисципліни як: </w:t>
      </w:r>
      <w:r w:rsidRPr="00700D53">
        <w:rPr>
          <w:rFonts w:ascii="Times New Roman" w:hAnsi="Times New Roman" w:cs="Times New Roman"/>
          <w:color w:val="auto"/>
          <w:sz w:val="24"/>
        </w:rPr>
        <w:t>НФПНЗЕ 1.2.1 Теорія держави і права; НПФ 1.3.1.8. Організація судових та правоохоронних органів; НПФ 1.3.1.3. Цивільне право.</w:t>
      </w:r>
      <w:r w:rsidRPr="00700D5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55327A48" w14:textId="77777777" w:rsidR="001745A0" w:rsidRPr="00700D53" w:rsidRDefault="001745A0" w:rsidP="00381C14">
      <w:pPr>
        <w:spacing w:after="0"/>
        <w:rPr>
          <w:rFonts w:ascii="Times New Roman" w:hAnsi="Times New Roman" w:cs="Times New Roman"/>
          <w:bCs/>
          <w:color w:val="auto"/>
          <w:sz w:val="24"/>
          <w:szCs w:val="24"/>
        </w:rPr>
      </w:pPr>
    </w:p>
    <w:p w14:paraId="247B2B98" w14:textId="77777777" w:rsidR="001745A0" w:rsidRDefault="001745A0" w:rsidP="00381C14">
      <w:pPr>
        <w:spacing w:after="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br w:type="page"/>
      </w:r>
    </w:p>
    <w:p w14:paraId="3320B3A0" w14:textId="0C89FB52" w:rsidR="00D25C84" w:rsidRPr="00700D53" w:rsidRDefault="00D25C84" w:rsidP="00381C14">
      <w:pPr>
        <w:spacing w:after="0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 w:rsidRPr="00700D53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Таблиця № 1.</w:t>
      </w:r>
    </w:p>
    <w:p w14:paraId="55FF8717" w14:textId="77777777" w:rsidR="00E67D0E" w:rsidRDefault="00E67D0E" w:rsidP="00381C14">
      <w:pPr>
        <w:pStyle w:val="1"/>
        <w:spacing w:before="0" w:after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ТЕМАТИКА ЗАНЯТЬ </w:t>
      </w:r>
    </w:p>
    <w:p w14:paraId="0897CDEE" w14:textId="4E84C17C" w:rsidR="00D25C84" w:rsidRDefault="00E67D0E" w:rsidP="00381C14">
      <w:pPr>
        <w:pStyle w:val="1"/>
        <w:spacing w:before="0" w:after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1E12C0">
        <w:rPr>
          <w:rFonts w:ascii="Times New Roman" w:hAnsi="Times New Roman" w:cs="Times New Roman"/>
          <w:color w:val="auto"/>
          <w:sz w:val="24"/>
          <w:szCs w:val="24"/>
        </w:rPr>
        <w:t xml:space="preserve">з </w:t>
      </w:r>
      <w:r w:rsidR="00990BD1" w:rsidRPr="001E12C0">
        <w:rPr>
          <w:rFonts w:ascii="Times New Roman" w:hAnsi="Times New Roman" w:cs="Times New Roman"/>
          <w:color w:val="auto"/>
          <w:sz w:val="24"/>
          <w:szCs w:val="24"/>
        </w:rPr>
        <w:t>ЦПП_</w:t>
      </w:r>
      <w:r w:rsidR="00112D2E" w:rsidRPr="001E12C0">
        <w:rPr>
          <w:rFonts w:ascii="Times New Roman" w:hAnsi="Times New Roman" w:cs="Times New Roman"/>
          <w:color w:val="auto"/>
          <w:sz w:val="24"/>
          <w:szCs w:val="24"/>
        </w:rPr>
        <w:t>ч1</w:t>
      </w:r>
      <w:r w:rsidR="00990BD1" w:rsidRPr="001E12C0">
        <w:rPr>
          <w:rFonts w:ascii="Times New Roman" w:hAnsi="Times New Roman" w:cs="Times New Roman"/>
          <w:color w:val="auto"/>
          <w:sz w:val="24"/>
          <w:szCs w:val="24"/>
        </w:rPr>
        <w:t>_2023</w:t>
      </w:r>
      <w:r w:rsidR="003E088A" w:rsidRPr="001E12C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76026450" w14:textId="77777777" w:rsidR="00E67D0E" w:rsidRPr="001E12C0" w:rsidRDefault="00E67D0E" w:rsidP="00381C14">
      <w:pPr>
        <w:pStyle w:val="1"/>
        <w:spacing w:before="0" w:after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affa"/>
        <w:tblW w:w="0" w:type="auto"/>
        <w:tblLook w:val="04A0" w:firstRow="1" w:lastRow="0" w:firstColumn="1" w:lastColumn="0" w:noHBand="0" w:noVBand="1"/>
      </w:tblPr>
      <w:tblGrid>
        <w:gridCol w:w="583"/>
        <w:gridCol w:w="1324"/>
        <w:gridCol w:w="4261"/>
        <w:gridCol w:w="1643"/>
        <w:gridCol w:w="1782"/>
      </w:tblGrid>
      <w:tr w:rsidR="00700D53" w:rsidRPr="00700D53" w14:paraId="2F583325" w14:textId="77777777" w:rsidTr="00A95E69">
        <w:tc>
          <w:tcPr>
            <w:tcW w:w="583" w:type="dxa"/>
          </w:tcPr>
          <w:p w14:paraId="42C3DDE8" w14:textId="77777777" w:rsidR="00DE3CD4" w:rsidRPr="00700D53" w:rsidRDefault="00DE3CD4" w:rsidP="00381C14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700D5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№ П/</w:t>
            </w:r>
            <w:proofErr w:type="spellStart"/>
            <w:r w:rsidRPr="00700D5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324" w:type="dxa"/>
          </w:tcPr>
          <w:p w14:paraId="6F24DAD4" w14:textId="77777777" w:rsidR="00DE3CD4" w:rsidRPr="00700D53" w:rsidRDefault="00DE3CD4" w:rsidP="00381C14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700D5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ТИП ЗАНЯТТЯ</w:t>
            </w:r>
          </w:p>
        </w:tc>
        <w:tc>
          <w:tcPr>
            <w:tcW w:w="4261" w:type="dxa"/>
          </w:tcPr>
          <w:p w14:paraId="73EBF724" w14:textId="77777777" w:rsidR="00DE3CD4" w:rsidRPr="00700D53" w:rsidRDefault="00DE3CD4" w:rsidP="00381C14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700D5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ТЕМА ЗАНЯТТЯ</w:t>
            </w:r>
          </w:p>
        </w:tc>
        <w:tc>
          <w:tcPr>
            <w:tcW w:w="1643" w:type="dxa"/>
          </w:tcPr>
          <w:p w14:paraId="3E75114C" w14:textId="77777777" w:rsidR="00DE3CD4" w:rsidRPr="00700D53" w:rsidRDefault="00DE3CD4" w:rsidP="00381C14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700D5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ДАТА І ЧАС ПРОВЕДЕННЯ ЗАНЯТТЯ</w:t>
            </w:r>
          </w:p>
        </w:tc>
        <w:tc>
          <w:tcPr>
            <w:tcW w:w="1782" w:type="dxa"/>
          </w:tcPr>
          <w:p w14:paraId="2C2555C5" w14:textId="77777777" w:rsidR="00DE3CD4" w:rsidRPr="00700D53" w:rsidRDefault="00DE3CD4" w:rsidP="00381C14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700D5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МІСЦЕ</w:t>
            </w:r>
            <w:r w:rsidR="00A95E69" w:rsidRPr="00700D5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/СПОСІБ</w:t>
            </w:r>
            <w:r w:rsidRPr="00700D5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ПРОВЕДЕННЯ ЗАНЯТТЯ</w:t>
            </w:r>
          </w:p>
        </w:tc>
      </w:tr>
      <w:tr w:rsidR="008F6D91" w:rsidRPr="00700D53" w14:paraId="26906A8F" w14:textId="77777777" w:rsidTr="00A95E69">
        <w:tc>
          <w:tcPr>
            <w:tcW w:w="583" w:type="dxa"/>
          </w:tcPr>
          <w:p w14:paraId="09B5D616" w14:textId="229E4FA0" w:rsidR="008F6D91" w:rsidRPr="00700D53" w:rsidRDefault="008F6D91" w:rsidP="00381C14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700D53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1324" w:type="dxa"/>
          </w:tcPr>
          <w:p w14:paraId="1FE2C38A" w14:textId="58C90F27" w:rsidR="008F6D91" w:rsidRPr="00700D53" w:rsidRDefault="008F6D91" w:rsidP="00381C14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4222D3">
              <w:rPr>
                <w:color w:val="auto"/>
                <w:sz w:val="20"/>
                <w:szCs w:val="20"/>
              </w:rPr>
              <w:t xml:space="preserve">Лекція </w:t>
            </w:r>
            <w:r w:rsidRPr="004222D3">
              <w:rPr>
                <w:rFonts w:eastAsia="MS Mincho"/>
                <w:bCs/>
                <w:color w:val="auto"/>
                <w:sz w:val="20"/>
                <w:szCs w:val="20"/>
              </w:rPr>
              <w:t>1.</w:t>
            </w:r>
          </w:p>
        </w:tc>
        <w:tc>
          <w:tcPr>
            <w:tcW w:w="4261" w:type="dxa"/>
          </w:tcPr>
          <w:p w14:paraId="59744BCA" w14:textId="65742C3B" w:rsidR="008F6D91" w:rsidRPr="00700D53" w:rsidRDefault="008F6D91" w:rsidP="00381C14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5B4F01">
              <w:rPr>
                <w:rFonts w:ascii="Times New Roman" w:hAnsi="Times New Roman" w:cs="Times New Roman"/>
                <w:color w:val="auto"/>
              </w:rPr>
              <w:t>Поняття, завдання та джерела цивільного процесуального права</w:t>
            </w:r>
          </w:p>
        </w:tc>
        <w:tc>
          <w:tcPr>
            <w:tcW w:w="1643" w:type="dxa"/>
          </w:tcPr>
          <w:p w14:paraId="64529508" w14:textId="25081C82" w:rsidR="008F6D91" w:rsidRDefault="008F6D91" w:rsidP="00381C14">
            <w:pPr>
              <w:jc w:val="center"/>
              <w:rPr>
                <w:color w:val="auto"/>
                <w:sz w:val="20"/>
                <w:szCs w:val="20"/>
              </w:rPr>
            </w:pPr>
            <w:r w:rsidRPr="00700D53">
              <w:rPr>
                <w:color w:val="auto"/>
                <w:sz w:val="20"/>
                <w:szCs w:val="20"/>
              </w:rPr>
              <w:t>згідно розкладу</w:t>
            </w:r>
            <w:r w:rsidR="00604474">
              <w:rPr>
                <w:rStyle w:val="afff"/>
                <w:color w:val="auto"/>
                <w:sz w:val="20"/>
                <w:szCs w:val="20"/>
              </w:rPr>
              <w:footnoteReference w:id="2"/>
            </w:r>
          </w:p>
          <w:p w14:paraId="5D8C693C" w14:textId="180DCBDD" w:rsidR="00604474" w:rsidRPr="00700D53" w:rsidRDefault="00604474" w:rsidP="00381C14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782" w:type="dxa"/>
          </w:tcPr>
          <w:p w14:paraId="6EAE0F5E" w14:textId="76EDCDAB" w:rsidR="008F6D91" w:rsidRPr="00700D53" w:rsidRDefault="008F6D91" w:rsidP="00381C14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700D53">
              <w:rPr>
                <w:color w:val="auto"/>
                <w:sz w:val="20"/>
                <w:szCs w:val="20"/>
                <w:lang w:val="en-US"/>
              </w:rPr>
              <w:t>Zoom</w:t>
            </w:r>
            <w:r w:rsidR="00604474">
              <w:rPr>
                <w:rStyle w:val="afff"/>
                <w:color w:val="auto"/>
                <w:sz w:val="20"/>
                <w:szCs w:val="20"/>
                <w:lang w:val="en-US"/>
              </w:rPr>
              <w:footnoteReference w:id="3"/>
            </w:r>
          </w:p>
        </w:tc>
      </w:tr>
      <w:tr w:rsidR="00550915" w:rsidRPr="00700D53" w14:paraId="46EB5BE2" w14:textId="77777777" w:rsidTr="00A95E69">
        <w:tc>
          <w:tcPr>
            <w:tcW w:w="583" w:type="dxa"/>
          </w:tcPr>
          <w:p w14:paraId="4D905F4A" w14:textId="77777777" w:rsidR="00550915" w:rsidRPr="00700D53" w:rsidRDefault="00550915" w:rsidP="00381C14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324" w:type="dxa"/>
          </w:tcPr>
          <w:p w14:paraId="36A46BA1" w14:textId="34572396" w:rsidR="00550915" w:rsidRPr="00700D53" w:rsidRDefault="00550915" w:rsidP="00381C14">
            <w:pPr>
              <w:jc w:val="center"/>
              <w:rPr>
                <w:color w:val="auto"/>
                <w:sz w:val="20"/>
                <w:szCs w:val="20"/>
              </w:rPr>
            </w:pPr>
            <w:r w:rsidRPr="004222D3">
              <w:rPr>
                <w:color w:val="auto"/>
                <w:sz w:val="20"/>
                <w:szCs w:val="20"/>
              </w:rPr>
              <w:t>Лекція 2.</w:t>
            </w:r>
          </w:p>
        </w:tc>
        <w:tc>
          <w:tcPr>
            <w:tcW w:w="4261" w:type="dxa"/>
          </w:tcPr>
          <w:p w14:paraId="5CC1DFD8" w14:textId="34D1B60A" w:rsidR="00550915" w:rsidRDefault="00550915" w:rsidP="00381C14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B4F01">
              <w:rPr>
                <w:rFonts w:ascii="Times New Roman" w:hAnsi="Times New Roman" w:cs="Times New Roman"/>
                <w:color w:val="auto"/>
              </w:rPr>
              <w:t>Принципи цивільного процесуального права</w:t>
            </w:r>
          </w:p>
        </w:tc>
        <w:tc>
          <w:tcPr>
            <w:tcW w:w="1643" w:type="dxa"/>
          </w:tcPr>
          <w:p w14:paraId="14B551F0" w14:textId="43B2F3BE" w:rsidR="00550915" w:rsidRPr="00700D53" w:rsidRDefault="00550915" w:rsidP="00381C14">
            <w:pPr>
              <w:jc w:val="center"/>
              <w:rPr>
                <w:color w:val="auto"/>
                <w:sz w:val="20"/>
                <w:szCs w:val="20"/>
              </w:rPr>
            </w:pPr>
            <w:r w:rsidRPr="00700D53">
              <w:rPr>
                <w:color w:val="auto"/>
                <w:sz w:val="20"/>
                <w:szCs w:val="20"/>
              </w:rPr>
              <w:t>згідно розкладу</w:t>
            </w:r>
          </w:p>
        </w:tc>
        <w:tc>
          <w:tcPr>
            <w:tcW w:w="1782" w:type="dxa"/>
          </w:tcPr>
          <w:p w14:paraId="0B153051" w14:textId="5BD589AD" w:rsidR="00550915" w:rsidRPr="00700D53" w:rsidRDefault="00550915" w:rsidP="00381C14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700D53">
              <w:rPr>
                <w:color w:val="auto"/>
                <w:sz w:val="20"/>
                <w:szCs w:val="20"/>
                <w:lang w:val="en-US"/>
              </w:rPr>
              <w:t>Zoom</w:t>
            </w:r>
          </w:p>
        </w:tc>
      </w:tr>
      <w:tr w:rsidR="00550915" w:rsidRPr="00700D53" w14:paraId="5EA47E5B" w14:textId="77777777" w:rsidTr="00A95E69">
        <w:tc>
          <w:tcPr>
            <w:tcW w:w="583" w:type="dxa"/>
          </w:tcPr>
          <w:p w14:paraId="5F2A01D9" w14:textId="77777777" w:rsidR="00550915" w:rsidRPr="00700D53" w:rsidRDefault="00550915" w:rsidP="00381C14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324" w:type="dxa"/>
          </w:tcPr>
          <w:p w14:paraId="6995D106" w14:textId="0DFCF1DC" w:rsidR="00550915" w:rsidRPr="00700D53" w:rsidRDefault="00550915" w:rsidP="00381C14">
            <w:pPr>
              <w:jc w:val="center"/>
              <w:rPr>
                <w:color w:val="auto"/>
                <w:sz w:val="20"/>
                <w:szCs w:val="20"/>
              </w:rPr>
            </w:pPr>
            <w:r w:rsidRPr="004222D3">
              <w:rPr>
                <w:color w:val="auto"/>
                <w:sz w:val="20"/>
                <w:szCs w:val="20"/>
              </w:rPr>
              <w:t>Лекція 3.</w:t>
            </w:r>
          </w:p>
        </w:tc>
        <w:tc>
          <w:tcPr>
            <w:tcW w:w="4261" w:type="dxa"/>
          </w:tcPr>
          <w:p w14:paraId="3380C24D" w14:textId="6C4178F8" w:rsidR="00550915" w:rsidRDefault="00550915" w:rsidP="00381C14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B4F01">
              <w:rPr>
                <w:rFonts w:ascii="Times New Roman" w:hAnsi="Times New Roman" w:cs="Times New Roman"/>
                <w:color w:val="auto"/>
              </w:rPr>
              <w:t>Цивільні процесуальні правовідносини</w:t>
            </w:r>
          </w:p>
        </w:tc>
        <w:tc>
          <w:tcPr>
            <w:tcW w:w="1643" w:type="dxa"/>
          </w:tcPr>
          <w:p w14:paraId="6DAAC5C2" w14:textId="433D887B" w:rsidR="00550915" w:rsidRPr="00700D53" w:rsidRDefault="00550915" w:rsidP="00381C14">
            <w:pPr>
              <w:jc w:val="center"/>
              <w:rPr>
                <w:color w:val="auto"/>
                <w:sz w:val="20"/>
                <w:szCs w:val="20"/>
              </w:rPr>
            </w:pPr>
            <w:r w:rsidRPr="00700D53">
              <w:rPr>
                <w:color w:val="auto"/>
                <w:sz w:val="20"/>
                <w:szCs w:val="20"/>
              </w:rPr>
              <w:t>згідно розкладу</w:t>
            </w:r>
          </w:p>
        </w:tc>
        <w:tc>
          <w:tcPr>
            <w:tcW w:w="1782" w:type="dxa"/>
          </w:tcPr>
          <w:p w14:paraId="4B718FBF" w14:textId="2A0FA5D7" w:rsidR="00550915" w:rsidRPr="00700D53" w:rsidRDefault="00550915" w:rsidP="00381C14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700D53">
              <w:rPr>
                <w:color w:val="auto"/>
                <w:sz w:val="20"/>
                <w:szCs w:val="20"/>
                <w:lang w:val="en-US"/>
              </w:rPr>
              <w:t>Zoom</w:t>
            </w:r>
          </w:p>
        </w:tc>
      </w:tr>
      <w:tr w:rsidR="00550915" w:rsidRPr="00700D53" w14:paraId="5055386C" w14:textId="77777777" w:rsidTr="00A95E69">
        <w:tc>
          <w:tcPr>
            <w:tcW w:w="583" w:type="dxa"/>
          </w:tcPr>
          <w:p w14:paraId="20BCD81E" w14:textId="77777777" w:rsidR="00550915" w:rsidRPr="00700D53" w:rsidRDefault="00550915" w:rsidP="00381C14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324" w:type="dxa"/>
          </w:tcPr>
          <w:p w14:paraId="07BBB59E" w14:textId="17E68F2C" w:rsidR="00550915" w:rsidRPr="00700D53" w:rsidRDefault="00550915" w:rsidP="00381C14">
            <w:pPr>
              <w:jc w:val="center"/>
              <w:rPr>
                <w:color w:val="auto"/>
                <w:sz w:val="20"/>
                <w:szCs w:val="20"/>
              </w:rPr>
            </w:pPr>
            <w:r w:rsidRPr="004222D3">
              <w:rPr>
                <w:color w:val="auto"/>
                <w:sz w:val="20"/>
                <w:szCs w:val="20"/>
              </w:rPr>
              <w:t xml:space="preserve">Лекція </w:t>
            </w:r>
            <w:r>
              <w:rPr>
                <w:rFonts w:eastAsia="MS Mincho"/>
                <w:bCs/>
                <w:color w:val="auto"/>
                <w:sz w:val="20"/>
                <w:szCs w:val="20"/>
              </w:rPr>
              <w:t>4</w:t>
            </w:r>
            <w:r w:rsidRPr="004222D3">
              <w:rPr>
                <w:rFonts w:eastAsia="MS Mincho"/>
                <w:bCs/>
                <w:color w:val="auto"/>
                <w:sz w:val="20"/>
                <w:szCs w:val="20"/>
              </w:rPr>
              <w:t>.</w:t>
            </w:r>
          </w:p>
        </w:tc>
        <w:tc>
          <w:tcPr>
            <w:tcW w:w="4261" w:type="dxa"/>
          </w:tcPr>
          <w:p w14:paraId="47332326" w14:textId="26CAAC0B" w:rsidR="00550915" w:rsidRDefault="00550915" w:rsidP="00381C14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B4F01">
              <w:rPr>
                <w:rFonts w:ascii="Times New Roman" w:hAnsi="Times New Roman" w:cs="Times New Roman"/>
                <w:color w:val="auto"/>
              </w:rPr>
              <w:t>Суд як суб’єкт цивільних процесуальних відносин</w:t>
            </w:r>
          </w:p>
        </w:tc>
        <w:tc>
          <w:tcPr>
            <w:tcW w:w="1643" w:type="dxa"/>
          </w:tcPr>
          <w:p w14:paraId="0FD83DDA" w14:textId="2AA9A2F6" w:rsidR="00550915" w:rsidRPr="00700D53" w:rsidRDefault="00550915" w:rsidP="00381C14">
            <w:pPr>
              <w:jc w:val="center"/>
              <w:rPr>
                <w:color w:val="auto"/>
                <w:sz w:val="20"/>
                <w:szCs w:val="20"/>
              </w:rPr>
            </w:pPr>
            <w:r w:rsidRPr="00700D53">
              <w:rPr>
                <w:color w:val="auto"/>
                <w:sz w:val="20"/>
                <w:szCs w:val="20"/>
              </w:rPr>
              <w:t>згідно розкладу</w:t>
            </w:r>
          </w:p>
        </w:tc>
        <w:tc>
          <w:tcPr>
            <w:tcW w:w="1782" w:type="dxa"/>
          </w:tcPr>
          <w:p w14:paraId="75C98DE3" w14:textId="3559E37A" w:rsidR="00550915" w:rsidRPr="008F6D91" w:rsidRDefault="00550915" w:rsidP="00381C14">
            <w:pPr>
              <w:jc w:val="center"/>
              <w:rPr>
                <w:color w:val="auto"/>
                <w:sz w:val="20"/>
                <w:szCs w:val="20"/>
                <w:lang w:val="ru-RU"/>
              </w:rPr>
            </w:pPr>
            <w:r w:rsidRPr="00700D53">
              <w:rPr>
                <w:color w:val="auto"/>
                <w:sz w:val="20"/>
                <w:szCs w:val="20"/>
                <w:lang w:val="en-US"/>
              </w:rPr>
              <w:t>Zoom</w:t>
            </w:r>
          </w:p>
        </w:tc>
      </w:tr>
      <w:tr w:rsidR="00550915" w:rsidRPr="00700D53" w14:paraId="15D4E6C8" w14:textId="77777777" w:rsidTr="00A95E69">
        <w:tc>
          <w:tcPr>
            <w:tcW w:w="583" w:type="dxa"/>
          </w:tcPr>
          <w:p w14:paraId="2A3A10C7" w14:textId="77777777" w:rsidR="00550915" w:rsidRPr="00700D53" w:rsidRDefault="00550915" w:rsidP="00381C14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324" w:type="dxa"/>
          </w:tcPr>
          <w:p w14:paraId="10A27CCF" w14:textId="7D20AC69" w:rsidR="00550915" w:rsidRPr="00700D53" w:rsidRDefault="00550915" w:rsidP="00381C14">
            <w:pPr>
              <w:jc w:val="center"/>
              <w:rPr>
                <w:color w:val="auto"/>
                <w:sz w:val="20"/>
                <w:szCs w:val="20"/>
              </w:rPr>
            </w:pPr>
            <w:r w:rsidRPr="004222D3">
              <w:rPr>
                <w:color w:val="auto"/>
                <w:sz w:val="20"/>
                <w:szCs w:val="20"/>
              </w:rPr>
              <w:t xml:space="preserve">Лекція </w:t>
            </w:r>
            <w:r>
              <w:rPr>
                <w:color w:val="auto"/>
                <w:sz w:val="20"/>
                <w:szCs w:val="20"/>
              </w:rPr>
              <w:t>5</w:t>
            </w:r>
            <w:r w:rsidRPr="004222D3"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4261" w:type="dxa"/>
          </w:tcPr>
          <w:p w14:paraId="449AD4DC" w14:textId="4836F5D7" w:rsidR="00550915" w:rsidRDefault="00550915" w:rsidP="00381C14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B4F01">
              <w:rPr>
                <w:rFonts w:ascii="Times New Roman" w:hAnsi="Times New Roman" w:cs="Times New Roman"/>
                <w:color w:val="auto"/>
              </w:rPr>
              <w:t>Сторони в цивільному процесі</w:t>
            </w:r>
          </w:p>
        </w:tc>
        <w:tc>
          <w:tcPr>
            <w:tcW w:w="1643" w:type="dxa"/>
          </w:tcPr>
          <w:p w14:paraId="02E4D697" w14:textId="48DD8DC2" w:rsidR="00550915" w:rsidRPr="00700D53" w:rsidRDefault="00550915" w:rsidP="00381C14">
            <w:pPr>
              <w:jc w:val="center"/>
              <w:rPr>
                <w:color w:val="auto"/>
                <w:sz w:val="20"/>
                <w:szCs w:val="20"/>
              </w:rPr>
            </w:pPr>
            <w:r w:rsidRPr="00700D53">
              <w:rPr>
                <w:color w:val="auto"/>
                <w:sz w:val="20"/>
                <w:szCs w:val="20"/>
              </w:rPr>
              <w:t>згідно розкладу</w:t>
            </w:r>
          </w:p>
        </w:tc>
        <w:tc>
          <w:tcPr>
            <w:tcW w:w="1782" w:type="dxa"/>
          </w:tcPr>
          <w:p w14:paraId="20090A17" w14:textId="547885E7" w:rsidR="00550915" w:rsidRPr="00700D53" w:rsidRDefault="00550915" w:rsidP="00381C14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700D53">
              <w:rPr>
                <w:color w:val="auto"/>
                <w:sz w:val="20"/>
                <w:szCs w:val="20"/>
                <w:lang w:val="en-US"/>
              </w:rPr>
              <w:t>Zoom</w:t>
            </w:r>
          </w:p>
        </w:tc>
      </w:tr>
      <w:tr w:rsidR="00550915" w:rsidRPr="00700D53" w14:paraId="66A8492D" w14:textId="77777777" w:rsidTr="00A95E69">
        <w:tc>
          <w:tcPr>
            <w:tcW w:w="583" w:type="dxa"/>
          </w:tcPr>
          <w:p w14:paraId="4AC1AC5C" w14:textId="77777777" w:rsidR="00550915" w:rsidRPr="00700D53" w:rsidRDefault="00550915" w:rsidP="00381C14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324" w:type="dxa"/>
          </w:tcPr>
          <w:p w14:paraId="02FE12FA" w14:textId="6BBF03DD" w:rsidR="00550915" w:rsidRPr="00700D53" w:rsidRDefault="00550915" w:rsidP="00381C14">
            <w:pPr>
              <w:jc w:val="center"/>
              <w:rPr>
                <w:color w:val="auto"/>
                <w:sz w:val="20"/>
                <w:szCs w:val="20"/>
              </w:rPr>
            </w:pPr>
            <w:r w:rsidRPr="004222D3">
              <w:rPr>
                <w:color w:val="auto"/>
                <w:sz w:val="20"/>
                <w:szCs w:val="20"/>
              </w:rPr>
              <w:t xml:space="preserve">Лекція </w:t>
            </w:r>
            <w:r>
              <w:rPr>
                <w:color w:val="auto"/>
                <w:sz w:val="20"/>
                <w:szCs w:val="20"/>
              </w:rPr>
              <w:t>6</w:t>
            </w:r>
            <w:r w:rsidRPr="004222D3"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4261" w:type="dxa"/>
          </w:tcPr>
          <w:p w14:paraId="682AB438" w14:textId="7F821CC2" w:rsidR="00550915" w:rsidRDefault="00550915" w:rsidP="00381C14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B4F01">
              <w:rPr>
                <w:rFonts w:ascii="Times New Roman" w:hAnsi="Times New Roman" w:cs="Times New Roman"/>
                <w:color w:val="auto"/>
              </w:rPr>
              <w:t>Треті особи в цивільному процесі</w:t>
            </w:r>
          </w:p>
        </w:tc>
        <w:tc>
          <w:tcPr>
            <w:tcW w:w="1643" w:type="dxa"/>
          </w:tcPr>
          <w:p w14:paraId="4950B96A" w14:textId="769435DF" w:rsidR="00550915" w:rsidRPr="00700D53" w:rsidRDefault="00550915" w:rsidP="00381C14">
            <w:pPr>
              <w:jc w:val="center"/>
              <w:rPr>
                <w:color w:val="auto"/>
                <w:sz w:val="20"/>
                <w:szCs w:val="20"/>
              </w:rPr>
            </w:pPr>
            <w:r w:rsidRPr="00700D53">
              <w:rPr>
                <w:color w:val="auto"/>
                <w:sz w:val="20"/>
                <w:szCs w:val="20"/>
              </w:rPr>
              <w:t>згідно розкладу</w:t>
            </w:r>
          </w:p>
        </w:tc>
        <w:tc>
          <w:tcPr>
            <w:tcW w:w="1782" w:type="dxa"/>
          </w:tcPr>
          <w:p w14:paraId="38E5E5A9" w14:textId="2EB5CCCE" w:rsidR="00550915" w:rsidRPr="008F6D91" w:rsidRDefault="00550915" w:rsidP="00381C14">
            <w:pPr>
              <w:jc w:val="center"/>
              <w:rPr>
                <w:color w:val="auto"/>
                <w:sz w:val="20"/>
                <w:szCs w:val="20"/>
                <w:lang w:val="ru-RU"/>
              </w:rPr>
            </w:pPr>
            <w:r w:rsidRPr="00700D53">
              <w:rPr>
                <w:color w:val="auto"/>
                <w:sz w:val="20"/>
                <w:szCs w:val="20"/>
                <w:lang w:val="en-US"/>
              </w:rPr>
              <w:t>Zoom</w:t>
            </w:r>
          </w:p>
        </w:tc>
      </w:tr>
      <w:tr w:rsidR="00550915" w:rsidRPr="00700D53" w14:paraId="37D4D3B9" w14:textId="77777777" w:rsidTr="00A95E69">
        <w:tc>
          <w:tcPr>
            <w:tcW w:w="583" w:type="dxa"/>
          </w:tcPr>
          <w:p w14:paraId="53166C05" w14:textId="77777777" w:rsidR="00550915" w:rsidRPr="00700D53" w:rsidRDefault="00550915" w:rsidP="00381C14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324" w:type="dxa"/>
          </w:tcPr>
          <w:p w14:paraId="1E3AE6E4" w14:textId="2DAD37C8" w:rsidR="00550915" w:rsidRPr="00700D53" w:rsidRDefault="00550915" w:rsidP="00381C14">
            <w:pPr>
              <w:jc w:val="center"/>
              <w:rPr>
                <w:color w:val="auto"/>
                <w:sz w:val="20"/>
                <w:szCs w:val="20"/>
              </w:rPr>
            </w:pPr>
            <w:r w:rsidRPr="004222D3">
              <w:rPr>
                <w:color w:val="auto"/>
                <w:sz w:val="20"/>
                <w:szCs w:val="20"/>
              </w:rPr>
              <w:t xml:space="preserve">Лекція </w:t>
            </w:r>
            <w:r>
              <w:rPr>
                <w:rFonts w:eastAsia="MS Mincho"/>
                <w:bCs/>
                <w:color w:val="auto"/>
                <w:sz w:val="20"/>
                <w:szCs w:val="20"/>
              </w:rPr>
              <w:t>7</w:t>
            </w:r>
            <w:r w:rsidRPr="004222D3">
              <w:rPr>
                <w:rFonts w:eastAsia="MS Mincho"/>
                <w:bCs/>
                <w:color w:val="auto"/>
                <w:sz w:val="20"/>
                <w:szCs w:val="20"/>
              </w:rPr>
              <w:t>.</w:t>
            </w:r>
          </w:p>
        </w:tc>
        <w:tc>
          <w:tcPr>
            <w:tcW w:w="4261" w:type="dxa"/>
          </w:tcPr>
          <w:p w14:paraId="54B881F5" w14:textId="5C18CEF0" w:rsidR="00550915" w:rsidRDefault="00550915" w:rsidP="00381C14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B4F01">
              <w:rPr>
                <w:rFonts w:ascii="Times New Roman" w:hAnsi="Times New Roman" w:cs="Times New Roman"/>
                <w:color w:val="auto"/>
              </w:rPr>
              <w:t>Представництво в цивільному процесі</w:t>
            </w:r>
          </w:p>
        </w:tc>
        <w:tc>
          <w:tcPr>
            <w:tcW w:w="1643" w:type="dxa"/>
          </w:tcPr>
          <w:p w14:paraId="455E78A2" w14:textId="2EE3A985" w:rsidR="00550915" w:rsidRPr="00700D53" w:rsidRDefault="00550915" w:rsidP="00381C14">
            <w:pPr>
              <w:jc w:val="center"/>
              <w:rPr>
                <w:color w:val="auto"/>
                <w:sz w:val="20"/>
                <w:szCs w:val="20"/>
              </w:rPr>
            </w:pPr>
            <w:r w:rsidRPr="00700D53">
              <w:rPr>
                <w:color w:val="auto"/>
                <w:sz w:val="20"/>
                <w:szCs w:val="20"/>
              </w:rPr>
              <w:t>згідно розкладу</w:t>
            </w:r>
          </w:p>
        </w:tc>
        <w:tc>
          <w:tcPr>
            <w:tcW w:w="1782" w:type="dxa"/>
          </w:tcPr>
          <w:p w14:paraId="5446B684" w14:textId="0F7EC52B" w:rsidR="00550915" w:rsidRPr="008F6D91" w:rsidRDefault="00550915" w:rsidP="00381C14">
            <w:pPr>
              <w:jc w:val="center"/>
              <w:rPr>
                <w:color w:val="auto"/>
                <w:sz w:val="20"/>
                <w:szCs w:val="20"/>
                <w:lang w:val="ru-RU"/>
              </w:rPr>
            </w:pPr>
            <w:r w:rsidRPr="00700D53">
              <w:rPr>
                <w:color w:val="auto"/>
                <w:sz w:val="20"/>
                <w:szCs w:val="20"/>
                <w:lang w:val="en-US"/>
              </w:rPr>
              <w:t>Zoom</w:t>
            </w:r>
          </w:p>
        </w:tc>
      </w:tr>
      <w:tr w:rsidR="00550915" w:rsidRPr="00700D53" w14:paraId="2E87DF1C" w14:textId="77777777" w:rsidTr="00A95E69">
        <w:tc>
          <w:tcPr>
            <w:tcW w:w="583" w:type="dxa"/>
          </w:tcPr>
          <w:p w14:paraId="6F2091F4" w14:textId="77777777" w:rsidR="00550915" w:rsidRPr="00700D53" w:rsidRDefault="00550915" w:rsidP="00381C14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324" w:type="dxa"/>
          </w:tcPr>
          <w:p w14:paraId="4F8C330D" w14:textId="1CB76FD6" w:rsidR="00550915" w:rsidRPr="00700D53" w:rsidRDefault="00550915" w:rsidP="00381C14">
            <w:pPr>
              <w:jc w:val="center"/>
              <w:rPr>
                <w:color w:val="auto"/>
                <w:sz w:val="20"/>
                <w:szCs w:val="20"/>
              </w:rPr>
            </w:pPr>
            <w:r w:rsidRPr="004222D3">
              <w:rPr>
                <w:color w:val="auto"/>
                <w:sz w:val="20"/>
                <w:szCs w:val="20"/>
              </w:rPr>
              <w:t xml:space="preserve">Лекція </w:t>
            </w:r>
            <w:r>
              <w:rPr>
                <w:color w:val="auto"/>
                <w:sz w:val="20"/>
                <w:szCs w:val="20"/>
              </w:rPr>
              <w:t>8</w:t>
            </w:r>
            <w:r w:rsidRPr="004222D3"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4261" w:type="dxa"/>
          </w:tcPr>
          <w:p w14:paraId="508F6BD6" w14:textId="573BF222" w:rsidR="00550915" w:rsidRDefault="00550915" w:rsidP="00381C14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6391C">
              <w:rPr>
                <w:rFonts w:ascii="Times New Roman" w:hAnsi="Times New Roman" w:cs="Times New Roman"/>
                <w:color w:val="auto"/>
              </w:rPr>
              <w:t>Участь у цивільному процесі органів та осіб, яким законом надано право звертатися до суду в інтересах інших осіб</w:t>
            </w:r>
          </w:p>
        </w:tc>
        <w:tc>
          <w:tcPr>
            <w:tcW w:w="1643" w:type="dxa"/>
          </w:tcPr>
          <w:p w14:paraId="2928E316" w14:textId="6EEB1061" w:rsidR="00550915" w:rsidRPr="00700D53" w:rsidRDefault="00550915" w:rsidP="00381C14">
            <w:pPr>
              <w:jc w:val="center"/>
              <w:rPr>
                <w:color w:val="auto"/>
                <w:sz w:val="20"/>
                <w:szCs w:val="20"/>
              </w:rPr>
            </w:pPr>
            <w:r w:rsidRPr="00700D53">
              <w:rPr>
                <w:color w:val="auto"/>
                <w:sz w:val="20"/>
                <w:szCs w:val="20"/>
              </w:rPr>
              <w:t>згідно розкладу</w:t>
            </w:r>
          </w:p>
        </w:tc>
        <w:tc>
          <w:tcPr>
            <w:tcW w:w="1782" w:type="dxa"/>
          </w:tcPr>
          <w:p w14:paraId="209C7D83" w14:textId="0D5EBD4B" w:rsidR="00550915" w:rsidRPr="007264A4" w:rsidRDefault="00550915" w:rsidP="00381C14">
            <w:pPr>
              <w:jc w:val="center"/>
              <w:rPr>
                <w:color w:val="auto"/>
                <w:sz w:val="20"/>
                <w:szCs w:val="20"/>
                <w:lang w:val="ru-RU"/>
              </w:rPr>
            </w:pPr>
            <w:r w:rsidRPr="00700D53">
              <w:rPr>
                <w:color w:val="auto"/>
                <w:sz w:val="20"/>
                <w:szCs w:val="20"/>
                <w:lang w:val="en-US"/>
              </w:rPr>
              <w:t>Zoom</w:t>
            </w:r>
          </w:p>
        </w:tc>
      </w:tr>
      <w:tr w:rsidR="00550915" w:rsidRPr="00700D53" w14:paraId="62FBFA3B" w14:textId="77777777" w:rsidTr="00A95E69">
        <w:tc>
          <w:tcPr>
            <w:tcW w:w="583" w:type="dxa"/>
          </w:tcPr>
          <w:p w14:paraId="32ECFAA2" w14:textId="77777777" w:rsidR="00550915" w:rsidRPr="00700D53" w:rsidRDefault="00550915" w:rsidP="00381C14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324" w:type="dxa"/>
          </w:tcPr>
          <w:p w14:paraId="4857FA09" w14:textId="6C89ABBE" w:rsidR="00550915" w:rsidRPr="00700D53" w:rsidRDefault="00550915" w:rsidP="00381C14">
            <w:pPr>
              <w:jc w:val="center"/>
              <w:rPr>
                <w:color w:val="auto"/>
                <w:sz w:val="20"/>
                <w:szCs w:val="20"/>
              </w:rPr>
            </w:pPr>
            <w:r w:rsidRPr="004222D3">
              <w:rPr>
                <w:color w:val="auto"/>
                <w:sz w:val="20"/>
                <w:szCs w:val="20"/>
              </w:rPr>
              <w:t xml:space="preserve">Лекція </w:t>
            </w:r>
            <w:r>
              <w:rPr>
                <w:color w:val="auto"/>
                <w:sz w:val="20"/>
                <w:szCs w:val="20"/>
              </w:rPr>
              <w:t>9</w:t>
            </w:r>
            <w:r w:rsidRPr="004222D3"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4261" w:type="dxa"/>
          </w:tcPr>
          <w:p w14:paraId="721FF54C" w14:textId="46C15022" w:rsidR="00550915" w:rsidRDefault="00550915" w:rsidP="00381C14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B4F01">
              <w:rPr>
                <w:rFonts w:ascii="Times New Roman" w:hAnsi="Times New Roman" w:cs="Times New Roman"/>
                <w:color w:val="auto"/>
              </w:rPr>
              <w:t>Інші учасники цивільного процесу</w:t>
            </w:r>
          </w:p>
        </w:tc>
        <w:tc>
          <w:tcPr>
            <w:tcW w:w="1643" w:type="dxa"/>
          </w:tcPr>
          <w:p w14:paraId="4F125022" w14:textId="3E37BD9E" w:rsidR="00550915" w:rsidRPr="00700D53" w:rsidRDefault="00550915" w:rsidP="00381C14">
            <w:pPr>
              <w:jc w:val="center"/>
              <w:rPr>
                <w:color w:val="auto"/>
                <w:sz w:val="20"/>
                <w:szCs w:val="20"/>
              </w:rPr>
            </w:pPr>
            <w:r w:rsidRPr="00700D53">
              <w:rPr>
                <w:color w:val="auto"/>
                <w:sz w:val="20"/>
                <w:szCs w:val="20"/>
              </w:rPr>
              <w:t>згідно розкладу</w:t>
            </w:r>
          </w:p>
        </w:tc>
        <w:tc>
          <w:tcPr>
            <w:tcW w:w="1782" w:type="dxa"/>
          </w:tcPr>
          <w:p w14:paraId="0C98F502" w14:textId="0690A258" w:rsidR="00550915" w:rsidRPr="008F6D91" w:rsidRDefault="00550915" w:rsidP="00381C14">
            <w:pPr>
              <w:jc w:val="center"/>
              <w:rPr>
                <w:color w:val="auto"/>
                <w:sz w:val="20"/>
                <w:szCs w:val="20"/>
                <w:lang w:val="ru-RU"/>
              </w:rPr>
            </w:pPr>
            <w:r w:rsidRPr="00700D53">
              <w:rPr>
                <w:color w:val="auto"/>
                <w:sz w:val="20"/>
                <w:szCs w:val="20"/>
                <w:lang w:val="en-US"/>
              </w:rPr>
              <w:t>Zoom</w:t>
            </w:r>
          </w:p>
        </w:tc>
      </w:tr>
      <w:tr w:rsidR="00550915" w:rsidRPr="00700D53" w14:paraId="788328EF" w14:textId="77777777" w:rsidTr="00A95E69">
        <w:tc>
          <w:tcPr>
            <w:tcW w:w="583" w:type="dxa"/>
          </w:tcPr>
          <w:p w14:paraId="424AB1F8" w14:textId="77777777" w:rsidR="00550915" w:rsidRPr="00700D53" w:rsidRDefault="00550915" w:rsidP="00381C14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324" w:type="dxa"/>
          </w:tcPr>
          <w:p w14:paraId="469A489E" w14:textId="788E85DD" w:rsidR="00550915" w:rsidRPr="00700D53" w:rsidRDefault="00550915" w:rsidP="00381C14">
            <w:pPr>
              <w:jc w:val="center"/>
              <w:rPr>
                <w:color w:val="auto"/>
                <w:sz w:val="20"/>
                <w:szCs w:val="20"/>
              </w:rPr>
            </w:pPr>
            <w:r w:rsidRPr="004222D3">
              <w:rPr>
                <w:color w:val="auto"/>
                <w:sz w:val="20"/>
                <w:szCs w:val="20"/>
              </w:rPr>
              <w:t xml:space="preserve">Лекція </w:t>
            </w:r>
            <w:r w:rsidRPr="004222D3">
              <w:rPr>
                <w:rFonts w:eastAsia="MS Mincho"/>
                <w:bCs/>
                <w:color w:val="auto"/>
                <w:sz w:val="20"/>
                <w:szCs w:val="20"/>
              </w:rPr>
              <w:t>1</w:t>
            </w:r>
            <w:r>
              <w:rPr>
                <w:rFonts w:eastAsia="MS Mincho"/>
                <w:bCs/>
                <w:color w:val="auto"/>
                <w:sz w:val="20"/>
                <w:szCs w:val="20"/>
              </w:rPr>
              <w:t>0</w:t>
            </w:r>
            <w:r w:rsidRPr="004222D3">
              <w:rPr>
                <w:rFonts w:eastAsia="MS Mincho"/>
                <w:bCs/>
                <w:color w:val="auto"/>
                <w:sz w:val="20"/>
                <w:szCs w:val="20"/>
              </w:rPr>
              <w:t>.</w:t>
            </w:r>
          </w:p>
        </w:tc>
        <w:tc>
          <w:tcPr>
            <w:tcW w:w="4261" w:type="dxa"/>
          </w:tcPr>
          <w:p w14:paraId="27E0A0DA" w14:textId="76E48880" w:rsidR="00550915" w:rsidRDefault="00550915" w:rsidP="00381C14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B4F01">
              <w:rPr>
                <w:rFonts w:ascii="Times New Roman" w:hAnsi="Times New Roman" w:cs="Times New Roman"/>
                <w:color w:val="auto"/>
              </w:rPr>
              <w:t>Цивільні процесуальні строки</w:t>
            </w:r>
            <w:r>
              <w:rPr>
                <w:rFonts w:ascii="Times New Roman" w:hAnsi="Times New Roman" w:cs="Times New Roman"/>
                <w:color w:val="auto"/>
              </w:rPr>
              <w:t>.</w:t>
            </w:r>
            <w:r w:rsidRPr="005B4F01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06391C">
              <w:rPr>
                <w:rFonts w:ascii="Times New Roman" w:hAnsi="Times New Roman" w:cs="Times New Roman"/>
                <w:color w:val="auto"/>
              </w:rPr>
              <w:t>Інформування учасників судового процесу</w:t>
            </w:r>
          </w:p>
        </w:tc>
        <w:tc>
          <w:tcPr>
            <w:tcW w:w="1643" w:type="dxa"/>
          </w:tcPr>
          <w:p w14:paraId="6F87A1A9" w14:textId="7B723255" w:rsidR="00550915" w:rsidRPr="00700D53" w:rsidRDefault="00550915" w:rsidP="00381C14">
            <w:pPr>
              <w:jc w:val="center"/>
              <w:rPr>
                <w:color w:val="auto"/>
                <w:sz w:val="20"/>
                <w:szCs w:val="20"/>
              </w:rPr>
            </w:pPr>
            <w:r w:rsidRPr="00700D53">
              <w:rPr>
                <w:color w:val="auto"/>
                <w:sz w:val="20"/>
                <w:szCs w:val="20"/>
              </w:rPr>
              <w:t>згідно розкладу</w:t>
            </w:r>
          </w:p>
        </w:tc>
        <w:tc>
          <w:tcPr>
            <w:tcW w:w="1782" w:type="dxa"/>
          </w:tcPr>
          <w:p w14:paraId="4151C1C3" w14:textId="75B0B101" w:rsidR="00550915" w:rsidRPr="007264A4" w:rsidRDefault="00550915" w:rsidP="00381C14">
            <w:pPr>
              <w:jc w:val="center"/>
              <w:rPr>
                <w:color w:val="auto"/>
                <w:sz w:val="20"/>
                <w:szCs w:val="20"/>
                <w:lang w:val="ru-RU"/>
              </w:rPr>
            </w:pPr>
            <w:r w:rsidRPr="00700D53">
              <w:rPr>
                <w:color w:val="auto"/>
                <w:sz w:val="20"/>
                <w:szCs w:val="20"/>
                <w:lang w:val="en-US"/>
              </w:rPr>
              <w:t>Zoom</w:t>
            </w:r>
          </w:p>
        </w:tc>
      </w:tr>
      <w:tr w:rsidR="00550915" w:rsidRPr="00700D53" w14:paraId="2FCB7FAE" w14:textId="77777777" w:rsidTr="00A95E69">
        <w:tc>
          <w:tcPr>
            <w:tcW w:w="583" w:type="dxa"/>
          </w:tcPr>
          <w:p w14:paraId="5F8714B7" w14:textId="77777777" w:rsidR="00550915" w:rsidRPr="00700D53" w:rsidRDefault="00550915" w:rsidP="00381C14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324" w:type="dxa"/>
          </w:tcPr>
          <w:p w14:paraId="5C329C9A" w14:textId="7C3876B4" w:rsidR="00550915" w:rsidRPr="00700D53" w:rsidRDefault="00550915" w:rsidP="00381C14">
            <w:pPr>
              <w:jc w:val="center"/>
              <w:rPr>
                <w:color w:val="auto"/>
                <w:sz w:val="20"/>
                <w:szCs w:val="20"/>
              </w:rPr>
            </w:pPr>
            <w:r w:rsidRPr="004222D3">
              <w:rPr>
                <w:color w:val="auto"/>
                <w:sz w:val="20"/>
                <w:szCs w:val="20"/>
              </w:rPr>
              <w:t xml:space="preserve">Лекція </w:t>
            </w:r>
            <w:r>
              <w:rPr>
                <w:color w:val="auto"/>
                <w:sz w:val="20"/>
                <w:szCs w:val="20"/>
              </w:rPr>
              <w:t>11</w:t>
            </w:r>
            <w:r w:rsidRPr="004222D3"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4261" w:type="dxa"/>
          </w:tcPr>
          <w:p w14:paraId="1CAE9DE8" w14:textId="753D7AAB" w:rsidR="00550915" w:rsidRDefault="00550915" w:rsidP="00381C14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B4F01">
              <w:rPr>
                <w:rFonts w:ascii="Times New Roman" w:hAnsi="Times New Roman" w:cs="Times New Roman"/>
                <w:color w:val="auto"/>
              </w:rPr>
              <w:t>Судові витрати</w:t>
            </w:r>
          </w:p>
        </w:tc>
        <w:tc>
          <w:tcPr>
            <w:tcW w:w="1643" w:type="dxa"/>
          </w:tcPr>
          <w:p w14:paraId="71EC9E93" w14:textId="6701E235" w:rsidR="00550915" w:rsidRPr="00700D53" w:rsidRDefault="00550915" w:rsidP="00381C14">
            <w:pPr>
              <w:jc w:val="center"/>
              <w:rPr>
                <w:color w:val="auto"/>
                <w:sz w:val="20"/>
                <w:szCs w:val="20"/>
              </w:rPr>
            </w:pPr>
            <w:r w:rsidRPr="00700D53">
              <w:rPr>
                <w:color w:val="auto"/>
                <w:sz w:val="20"/>
                <w:szCs w:val="20"/>
              </w:rPr>
              <w:t>згідно розкладу</w:t>
            </w:r>
          </w:p>
        </w:tc>
        <w:tc>
          <w:tcPr>
            <w:tcW w:w="1782" w:type="dxa"/>
          </w:tcPr>
          <w:p w14:paraId="1D8C70AE" w14:textId="1683658F" w:rsidR="00550915" w:rsidRPr="00700D53" w:rsidRDefault="00550915" w:rsidP="00381C14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700D53">
              <w:rPr>
                <w:color w:val="auto"/>
                <w:sz w:val="20"/>
                <w:szCs w:val="20"/>
                <w:lang w:val="en-US"/>
              </w:rPr>
              <w:t>Zoom</w:t>
            </w:r>
          </w:p>
        </w:tc>
      </w:tr>
      <w:tr w:rsidR="00550915" w:rsidRPr="00700D53" w14:paraId="3777FB73" w14:textId="77777777" w:rsidTr="00A95E69">
        <w:tc>
          <w:tcPr>
            <w:tcW w:w="583" w:type="dxa"/>
          </w:tcPr>
          <w:p w14:paraId="753D042F" w14:textId="77777777" w:rsidR="00550915" w:rsidRPr="00700D53" w:rsidRDefault="00550915" w:rsidP="00381C14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324" w:type="dxa"/>
          </w:tcPr>
          <w:p w14:paraId="40D6729D" w14:textId="44B230E7" w:rsidR="00550915" w:rsidRPr="00700D53" w:rsidRDefault="00550915" w:rsidP="00381C14">
            <w:pPr>
              <w:jc w:val="center"/>
              <w:rPr>
                <w:color w:val="auto"/>
                <w:sz w:val="20"/>
                <w:szCs w:val="20"/>
              </w:rPr>
            </w:pPr>
            <w:r w:rsidRPr="004222D3">
              <w:rPr>
                <w:color w:val="auto"/>
                <w:sz w:val="20"/>
                <w:szCs w:val="20"/>
              </w:rPr>
              <w:t xml:space="preserve">Лекція </w:t>
            </w:r>
            <w:r>
              <w:rPr>
                <w:color w:val="auto"/>
                <w:sz w:val="20"/>
                <w:szCs w:val="20"/>
              </w:rPr>
              <w:t>12</w:t>
            </w:r>
            <w:r w:rsidRPr="004222D3"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4261" w:type="dxa"/>
          </w:tcPr>
          <w:p w14:paraId="7DF7CE78" w14:textId="69B79A24" w:rsidR="00550915" w:rsidRDefault="00550915" w:rsidP="00381C14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B4F01">
              <w:rPr>
                <w:rFonts w:ascii="Times New Roman" w:hAnsi="Times New Roman" w:cs="Times New Roman"/>
                <w:color w:val="auto"/>
              </w:rPr>
              <w:t>Відповідальність у цивільному процесі</w:t>
            </w:r>
          </w:p>
        </w:tc>
        <w:tc>
          <w:tcPr>
            <w:tcW w:w="1643" w:type="dxa"/>
          </w:tcPr>
          <w:p w14:paraId="26B8BED7" w14:textId="4E500ADB" w:rsidR="00550915" w:rsidRPr="00700D53" w:rsidRDefault="00550915" w:rsidP="00381C14">
            <w:pPr>
              <w:jc w:val="center"/>
              <w:rPr>
                <w:color w:val="auto"/>
                <w:sz w:val="20"/>
                <w:szCs w:val="20"/>
              </w:rPr>
            </w:pPr>
            <w:r w:rsidRPr="00700D53">
              <w:rPr>
                <w:color w:val="auto"/>
                <w:sz w:val="20"/>
                <w:szCs w:val="20"/>
              </w:rPr>
              <w:t>згідно розкладу</w:t>
            </w:r>
          </w:p>
        </w:tc>
        <w:tc>
          <w:tcPr>
            <w:tcW w:w="1782" w:type="dxa"/>
          </w:tcPr>
          <w:p w14:paraId="187E11A7" w14:textId="49DBCB88" w:rsidR="00550915" w:rsidRPr="00700D53" w:rsidRDefault="00550915" w:rsidP="00381C14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700D53">
              <w:rPr>
                <w:color w:val="auto"/>
                <w:sz w:val="20"/>
                <w:szCs w:val="20"/>
                <w:lang w:val="en-US"/>
              </w:rPr>
              <w:t>Zoom</w:t>
            </w:r>
          </w:p>
        </w:tc>
      </w:tr>
      <w:tr w:rsidR="00550915" w:rsidRPr="00700D53" w14:paraId="6CCF04E6" w14:textId="77777777" w:rsidTr="00A95E69">
        <w:tc>
          <w:tcPr>
            <w:tcW w:w="583" w:type="dxa"/>
          </w:tcPr>
          <w:p w14:paraId="31B41F10" w14:textId="77777777" w:rsidR="00550915" w:rsidRPr="00700D53" w:rsidRDefault="00550915" w:rsidP="00381C14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324" w:type="dxa"/>
          </w:tcPr>
          <w:p w14:paraId="661877DC" w14:textId="40CDFB94" w:rsidR="00550915" w:rsidRPr="00700D53" w:rsidRDefault="00550915" w:rsidP="00381C14">
            <w:pPr>
              <w:jc w:val="center"/>
              <w:rPr>
                <w:color w:val="auto"/>
                <w:sz w:val="20"/>
                <w:szCs w:val="20"/>
              </w:rPr>
            </w:pPr>
            <w:r w:rsidRPr="004222D3">
              <w:rPr>
                <w:color w:val="auto"/>
                <w:sz w:val="20"/>
                <w:szCs w:val="20"/>
              </w:rPr>
              <w:t xml:space="preserve">Лекція </w:t>
            </w:r>
            <w:r w:rsidRPr="004222D3">
              <w:rPr>
                <w:rFonts w:eastAsia="MS Mincho"/>
                <w:bCs/>
                <w:color w:val="auto"/>
                <w:sz w:val="20"/>
                <w:szCs w:val="20"/>
              </w:rPr>
              <w:t>1</w:t>
            </w:r>
            <w:r>
              <w:rPr>
                <w:rFonts w:eastAsia="MS Mincho"/>
                <w:bCs/>
                <w:color w:val="auto"/>
                <w:sz w:val="20"/>
                <w:szCs w:val="20"/>
              </w:rPr>
              <w:t>3</w:t>
            </w:r>
            <w:r w:rsidRPr="004222D3">
              <w:rPr>
                <w:rFonts w:eastAsia="MS Mincho"/>
                <w:bCs/>
                <w:color w:val="auto"/>
                <w:sz w:val="20"/>
                <w:szCs w:val="20"/>
              </w:rPr>
              <w:t>.</w:t>
            </w:r>
          </w:p>
        </w:tc>
        <w:tc>
          <w:tcPr>
            <w:tcW w:w="4261" w:type="dxa"/>
          </w:tcPr>
          <w:p w14:paraId="53BB24F6" w14:textId="137A5BE2" w:rsidR="00550915" w:rsidRDefault="00550915" w:rsidP="00381C14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B4F01">
              <w:rPr>
                <w:rFonts w:ascii="Times New Roman" w:hAnsi="Times New Roman" w:cs="Times New Roman"/>
                <w:color w:val="auto"/>
              </w:rPr>
              <w:t>Докази і доказування</w:t>
            </w:r>
          </w:p>
        </w:tc>
        <w:tc>
          <w:tcPr>
            <w:tcW w:w="1643" w:type="dxa"/>
          </w:tcPr>
          <w:p w14:paraId="4D85DCBD" w14:textId="6FBD5A35" w:rsidR="00550915" w:rsidRPr="00700D53" w:rsidRDefault="00550915" w:rsidP="00381C14">
            <w:pPr>
              <w:jc w:val="center"/>
              <w:rPr>
                <w:color w:val="auto"/>
                <w:sz w:val="20"/>
                <w:szCs w:val="20"/>
              </w:rPr>
            </w:pPr>
            <w:r w:rsidRPr="00700D53">
              <w:rPr>
                <w:color w:val="auto"/>
                <w:sz w:val="20"/>
                <w:szCs w:val="20"/>
              </w:rPr>
              <w:t>згідно розкладу</w:t>
            </w:r>
          </w:p>
        </w:tc>
        <w:tc>
          <w:tcPr>
            <w:tcW w:w="1782" w:type="dxa"/>
          </w:tcPr>
          <w:p w14:paraId="237223AA" w14:textId="101BFD2C" w:rsidR="00550915" w:rsidRPr="00700D53" w:rsidRDefault="00550915" w:rsidP="00381C14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700D53">
              <w:rPr>
                <w:color w:val="auto"/>
                <w:sz w:val="20"/>
                <w:szCs w:val="20"/>
                <w:lang w:val="en-US"/>
              </w:rPr>
              <w:t>Zoom</w:t>
            </w:r>
          </w:p>
        </w:tc>
      </w:tr>
      <w:tr w:rsidR="00550915" w:rsidRPr="00700D53" w14:paraId="52E16B37" w14:textId="77777777" w:rsidTr="00A95E69">
        <w:tc>
          <w:tcPr>
            <w:tcW w:w="583" w:type="dxa"/>
          </w:tcPr>
          <w:p w14:paraId="47435984" w14:textId="77777777" w:rsidR="00550915" w:rsidRPr="00700D53" w:rsidRDefault="00550915" w:rsidP="00381C14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324" w:type="dxa"/>
          </w:tcPr>
          <w:p w14:paraId="7DCDF657" w14:textId="15A4BE73" w:rsidR="00550915" w:rsidRPr="00700D53" w:rsidRDefault="00550915" w:rsidP="00381C14">
            <w:pPr>
              <w:jc w:val="center"/>
              <w:rPr>
                <w:color w:val="auto"/>
                <w:sz w:val="20"/>
                <w:szCs w:val="20"/>
              </w:rPr>
            </w:pPr>
            <w:r w:rsidRPr="004222D3">
              <w:rPr>
                <w:color w:val="auto"/>
                <w:sz w:val="20"/>
                <w:szCs w:val="20"/>
              </w:rPr>
              <w:t xml:space="preserve">Лекція </w:t>
            </w:r>
            <w:r>
              <w:rPr>
                <w:color w:val="auto"/>
                <w:sz w:val="20"/>
                <w:szCs w:val="20"/>
              </w:rPr>
              <w:t>14</w:t>
            </w:r>
            <w:r w:rsidRPr="004222D3"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4261" w:type="dxa"/>
          </w:tcPr>
          <w:p w14:paraId="61705C31" w14:textId="71180925" w:rsidR="00550915" w:rsidRDefault="00550915" w:rsidP="00381C14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B4F01">
              <w:rPr>
                <w:rFonts w:ascii="Times New Roman" w:hAnsi="Times New Roman" w:cs="Times New Roman"/>
                <w:color w:val="auto"/>
              </w:rPr>
              <w:t>Докази і доказування</w:t>
            </w:r>
          </w:p>
        </w:tc>
        <w:tc>
          <w:tcPr>
            <w:tcW w:w="1643" w:type="dxa"/>
          </w:tcPr>
          <w:p w14:paraId="2E8DB5EB" w14:textId="4E3A9D9C" w:rsidR="00550915" w:rsidRPr="00700D53" w:rsidRDefault="00550915" w:rsidP="00381C14">
            <w:pPr>
              <w:jc w:val="center"/>
              <w:rPr>
                <w:color w:val="auto"/>
                <w:sz w:val="20"/>
                <w:szCs w:val="20"/>
              </w:rPr>
            </w:pPr>
            <w:r w:rsidRPr="00700D53">
              <w:rPr>
                <w:color w:val="auto"/>
                <w:sz w:val="20"/>
                <w:szCs w:val="20"/>
              </w:rPr>
              <w:t>згідно розкладу</w:t>
            </w:r>
          </w:p>
        </w:tc>
        <w:tc>
          <w:tcPr>
            <w:tcW w:w="1782" w:type="dxa"/>
          </w:tcPr>
          <w:p w14:paraId="0D88C45A" w14:textId="4D97C714" w:rsidR="00550915" w:rsidRPr="00700D53" w:rsidRDefault="00550915" w:rsidP="00381C14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700D53">
              <w:rPr>
                <w:color w:val="auto"/>
                <w:sz w:val="20"/>
                <w:szCs w:val="20"/>
                <w:lang w:val="en-US"/>
              </w:rPr>
              <w:t>Zoom</w:t>
            </w:r>
          </w:p>
        </w:tc>
      </w:tr>
      <w:tr w:rsidR="00550915" w:rsidRPr="00700D53" w14:paraId="2F76E59B" w14:textId="77777777" w:rsidTr="00A95E69">
        <w:tc>
          <w:tcPr>
            <w:tcW w:w="583" w:type="dxa"/>
          </w:tcPr>
          <w:p w14:paraId="60D681FD" w14:textId="77777777" w:rsidR="00550915" w:rsidRPr="00700D53" w:rsidRDefault="00550915" w:rsidP="00381C14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324" w:type="dxa"/>
          </w:tcPr>
          <w:p w14:paraId="2045C2B2" w14:textId="4B10E910" w:rsidR="00550915" w:rsidRPr="00700D53" w:rsidRDefault="00550915" w:rsidP="00381C14">
            <w:pPr>
              <w:jc w:val="center"/>
              <w:rPr>
                <w:color w:val="auto"/>
                <w:sz w:val="20"/>
                <w:szCs w:val="20"/>
              </w:rPr>
            </w:pPr>
            <w:r w:rsidRPr="004222D3">
              <w:rPr>
                <w:color w:val="auto"/>
                <w:sz w:val="20"/>
                <w:szCs w:val="20"/>
              </w:rPr>
              <w:t xml:space="preserve">Лекція </w:t>
            </w:r>
            <w:r>
              <w:rPr>
                <w:color w:val="auto"/>
                <w:sz w:val="20"/>
                <w:szCs w:val="20"/>
              </w:rPr>
              <w:t>15</w:t>
            </w:r>
            <w:r w:rsidRPr="004222D3"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4261" w:type="dxa"/>
          </w:tcPr>
          <w:p w14:paraId="2F4ADCD7" w14:textId="3E21EB88" w:rsidR="00550915" w:rsidRDefault="00550915" w:rsidP="00381C14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B4F01">
              <w:rPr>
                <w:rFonts w:ascii="Times New Roman" w:hAnsi="Times New Roman" w:cs="Times New Roman"/>
                <w:color w:val="auto"/>
              </w:rPr>
              <w:t>Позовне провадження</w:t>
            </w:r>
          </w:p>
        </w:tc>
        <w:tc>
          <w:tcPr>
            <w:tcW w:w="1643" w:type="dxa"/>
          </w:tcPr>
          <w:p w14:paraId="6606E418" w14:textId="39BD5B57" w:rsidR="00550915" w:rsidRPr="00700D53" w:rsidRDefault="00550915" w:rsidP="00381C14">
            <w:pPr>
              <w:jc w:val="center"/>
              <w:rPr>
                <w:color w:val="auto"/>
                <w:sz w:val="20"/>
                <w:szCs w:val="20"/>
              </w:rPr>
            </w:pPr>
            <w:r w:rsidRPr="00700D53">
              <w:rPr>
                <w:color w:val="auto"/>
                <w:sz w:val="20"/>
                <w:szCs w:val="20"/>
              </w:rPr>
              <w:t>згідно розкладу</w:t>
            </w:r>
          </w:p>
        </w:tc>
        <w:tc>
          <w:tcPr>
            <w:tcW w:w="1782" w:type="dxa"/>
          </w:tcPr>
          <w:p w14:paraId="31694B34" w14:textId="52BD2F91" w:rsidR="00550915" w:rsidRPr="00700D53" w:rsidRDefault="00550915" w:rsidP="00381C14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700D53">
              <w:rPr>
                <w:color w:val="auto"/>
                <w:sz w:val="20"/>
                <w:szCs w:val="20"/>
                <w:lang w:val="en-US"/>
              </w:rPr>
              <w:t>Zoom</w:t>
            </w:r>
          </w:p>
        </w:tc>
      </w:tr>
      <w:tr w:rsidR="00550915" w:rsidRPr="00700D53" w14:paraId="2AFB4EE0" w14:textId="77777777" w:rsidTr="00A95E69">
        <w:tc>
          <w:tcPr>
            <w:tcW w:w="583" w:type="dxa"/>
          </w:tcPr>
          <w:p w14:paraId="523B5E97" w14:textId="77777777" w:rsidR="00550915" w:rsidRPr="00700D53" w:rsidRDefault="00550915" w:rsidP="00381C14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324" w:type="dxa"/>
          </w:tcPr>
          <w:p w14:paraId="4AA8A27E" w14:textId="7A5406B5" w:rsidR="00550915" w:rsidRPr="00700D53" w:rsidRDefault="00550915" w:rsidP="00381C14">
            <w:pPr>
              <w:jc w:val="center"/>
              <w:rPr>
                <w:color w:val="auto"/>
                <w:sz w:val="20"/>
                <w:szCs w:val="20"/>
              </w:rPr>
            </w:pPr>
            <w:r w:rsidRPr="004222D3">
              <w:rPr>
                <w:color w:val="auto"/>
                <w:sz w:val="20"/>
                <w:szCs w:val="20"/>
              </w:rPr>
              <w:t xml:space="preserve">Лекція </w:t>
            </w:r>
            <w:r>
              <w:rPr>
                <w:color w:val="auto"/>
                <w:sz w:val="20"/>
                <w:szCs w:val="20"/>
              </w:rPr>
              <w:t>16</w:t>
            </w:r>
            <w:r w:rsidRPr="004222D3"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4261" w:type="dxa"/>
          </w:tcPr>
          <w:p w14:paraId="426E9B3B" w14:textId="0F1EFCA3" w:rsidR="00550915" w:rsidRDefault="00550915" w:rsidP="00381C14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B4F01">
              <w:rPr>
                <w:rFonts w:ascii="Times New Roman" w:hAnsi="Times New Roman" w:cs="Times New Roman"/>
                <w:color w:val="auto"/>
              </w:rPr>
              <w:t>Позовне провадження</w:t>
            </w:r>
          </w:p>
        </w:tc>
        <w:tc>
          <w:tcPr>
            <w:tcW w:w="1643" w:type="dxa"/>
          </w:tcPr>
          <w:p w14:paraId="28461002" w14:textId="3065E123" w:rsidR="00550915" w:rsidRPr="00700D53" w:rsidRDefault="00550915" w:rsidP="00381C14">
            <w:pPr>
              <w:jc w:val="center"/>
              <w:rPr>
                <w:color w:val="auto"/>
                <w:sz w:val="20"/>
                <w:szCs w:val="20"/>
              </w:rPr>
            </w:pPr>
            <w:r w:rsidRPr="00700D53">
              <w:rPr>
                <w:color w:val="auto"/>
                <w:sz w:val="20"/>
                <w:szCs w:val="20"/>
              </w:rPr>
              <w:t>згідно розкладу</w:t>
            </w:r>
          </w:p>
        </w:tc>
        <w:tc>
          <w:tcPr>
            <w:tcW w:w="1782" w:type="dxa"/>
          </w:tcPr>
          <w:p w14:paraId="22E0F3F2" w14:textId="3ED6BDB2" w:rsidR="00550915" w:rsidRPr="00700D53" w:rsidRDefault="00550915" w:rsidP="00381C14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700D53">
              <w:rPr>
                <w:color w:val="auto"/>
                <w:sz w:val="20"/>
                <w:szCs w:val="20"/>
                <w:lang w:val="en-US"/>
              </w:rPr>
              <w:t>Zoom</w:t>
            </w:r>
          </w:p>
        </w:tc>
      </w:tr>
      <w:tr w:rsidR="00550915" w:rsidRPr="00700D53" w14:paraId="59555039" w14:textId="77777777" w:rsidTr="00A95E69">
        <w:tc>
          <w:tcPr>
            <w:tcW w:w="583" w:type="dxa"/>
          </w:tcPr>
          <w:p w14:paraId="66AC6ECC" w14:textId="77777777" w:rsidR="00550915" w:rsidRPr="00700D53" w:rsidRDefault="00550915" w:rsidP="00381C14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324" w:type="dxa"/>
          </w:tcPr>
          <w:p w14:paraId="00236BB1" w14:textId="0FC6A8C3" w:rsidR="00550915" w:rsidRPr="00700D53" w:rsidRDefault="00550915" w:rsidP="00381C14">
            <w:pPr>
              <w:jc w:val="center"/>
              <w:rPr>
                <w:color w:val="auto"/>
                <w:sz w:val="20"/>
                <w:szCs w:val="20"/>
              </w:rPr>
            </w:pPr>
            <w:r w:rsidRPr="00700D53">
              <w:rPr>
                <w:color w:val="auto"/>
                <w:sz w:val="20"/>
                <w:szCs w:val="20"/>
              </w:rPr>
              <w:t xml:space="preserve">Семінар </w:t>
            </w:r>
            <w:r w:rsidRPr="00700D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1.</w:t>
            </w:r>
          </w:p>
        </w:tc>
        <w:tc>
          <w:tcPr>
            <w:tcW w:w="4261" w:type="dxa"/>
          </w:tcPr>
          <w:p w14:paraId="69E72822" w14:textId="2EE4EA93" w:rsidR="00550915" w:rsidRDefault="00550915" w:rsidP="00381C14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B4F01">
              <w:rPr>
                <w:rFonts w:ascii="Times New Roman" w:hAnsi="Times New Roman" w:cs="Times New Roman"/>
                <w:color w:val="auto"/>
              </w:rPr>
              <w:t>Поняття, завдання та джерела цивільного процесуального права</w:t>
            </w:r>
          </w:p>
        </w:tc>
        <w:tc>
          <w:tcPr>
            <w:tcW w:w="1643" w:type="dxa"/>
          </w:tcPr>
          <w:p w14:paraId="63FBA174" w14:textId="66269D43" w:rsidR="00550915" w:rsidRPr="00700D53" w:rsidRDefault="00550915" w:rsidP="00381C14">
            <w:pPr>
              <w:jc w:val="center"/>
              <w:rPr>
                <w:color w:val="auto"/>
                <w:sz w:val="20"/>
                <w:szCs w:val="20"/>
              </w:rPr>
            </w:pPr>
            <w:r w:rsidRPr="00700D53">
              <w:rPr>
                <w:color w:val="auto"/>
                <w:sz w:val="20"/>
                <w:szCs w:val="20"/>
              </w:rPr>
              <w:t>згідно розкладу</w:t>
            </w:r>
          </w:p>
        </w:tc>
        <w:tc>
          <w:tcPr>
            <w:tcW w:w="1782" w:type="dxa"/>
          </w:tcPr>
          <w:p w14:paraId="476DC618" w14:textId="4F381E58" w:rsidR="00550915" w:rsidRPr="00700D53" w:rsidRDefault="00550915" w:rsidP="00381C14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700D53">
              <w:rPr>
                <w:color w:val="auto"/>
                <w:sz w:val="20"/>
                <w:szCs w:val="20"/>
                <w:lang w:val="en-US"/>
              </w:rPr>
              <w:t>Zoom</w:t>
            </w:r>
          </w:p>
        </w:tc>
      </w:tr>
      <w:tr w:rsidR="00550915" w:rsidRPr="00700D53" w14:paraId="0DF1971E" w14:textId="77777777" w:rsidTr="00A95E69">
        <w:tc>
          <w:tcPr>
            <w:tcW w:w="583" w:type="dxa"/>
          </w:tcPr>
          <w:p w14:paraId="095ABF9A" w14:textId="297C9414" w:rsidR="00550915" w:rsidRPr="00700D53" w:rsidRDefault="00550915" w:rsidP="00381C14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700D53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1324" w:type="dxa"/>
          </w:tcPr>
          <w:p w14:paraId="79753D99" w14:textId="4A203BDB" w:rsidR="00550915" w:rsidRPr="00700D53" w:rsidRDefault="00550915" w:rsidP="00381C14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700D53">
              <w:rPr>
                <w:color w:val="auto"/>
                <w:sz w:val="20"/>
                <w:szCs w:val="20"/>
              </w:rPr>
              <w:t>Семінар</w:t>
            </w:r>
            <w:r>
              <w:rPr>
                <w:color w:val="auto"/>
                <w:sz w:val="20"/>
                <w:szCs w:val="20"/>
              </w:rPr>
              <w:t xml:space="preserve"> 2</w:t>
            </w:r>
          </w:p>
        </w:tc>
        <w:tc>
          <w:tcPr>
            <w:tcW w:w="4261" w:type="dxa"/>
          </w:tcPr>
          <w:p w14:paraId="21C921CD" w14:textId="1F07E3FE" w:rsidR="00550915" w:rsidRPr="00700D53" w:rsidRDefault="00550915" w:rsidP="00381C14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5B4F01">
              <w:rPr>
                <w:rFonts w:ascii="Times New Roman" w:hAnsi="Times New Roman" w:cs="Times New Roman"/>
                <w:color w:val="auto"/>
              </w:rPr>
              <w:t>Принципи цивільного процесуального права</w:t>
            </w:r>
          </w:p>
        </w:tc>
        <w:tc>
          <w:tcPr>
            <w:tcW w:w="1643" w:type="dxa"/>
          </w:tcPr>
          <w:p w14:paraId="3C227BD5" w14:textId="747837AE" w:rsidR="00550915" w:rsidRPr="00700D53" w:rsidRDefault="00550915" w:rsidP="00381C14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700D53">
              <w:rPr>
                <w:color w:val="auto"/>
                <w:sz w:val="20"/>
                <w:szCs w:val="20"/>
              </w:rPr>
              <w:t>згідно розкладу</w:t>
            </w:r>
          </w:p>
        </w:tc>
        <w:tc>
          <w:tcPr>
            <w:tcW w:w="1782" w:type="dxa"/>
          </w:tcPr>
          <w:p w14:paraId="11F5635D" w14:textId="55465D32" w:rsidR="00550915" w:rsidRPr="00700D53" w:rsidRDefault="00550915" w:rsidP="00381C14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700D53">
              <w:rPr>
                <w:color w:val="auto"/>
                <w:sz w:val="20"/>
                <w:szCs w:val="20"/>
                <w:lang w:val="en-US"/>
              </w:rPr>
              <w:t>Zoom</w:t>
            </w:r>
          </w:p>
        </w:tc>
      </w:tr>
      <w:tr w:rsidR="00550915" w:rsidRPr="00700D53" w14:paraId="21564CEF" w14:textId="77777777" w:rsidTr="00A95E69">
        <w:tc>
          <w:tcPr>
            <w:tcW w:w="583" w:type="dxa"/>
          </w:tcPr>
          <w:p w14:paraId="11CD8E51" w14:textId="5341C6D1" w:rsidR="00550915" w:rsidRPr="00700D53" w:rsidRDefault="00550915" w:rsidP="00381C14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700D53"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1324" w:type="dxa"/>
          </w:tcPr>
          <w:p w14:paraId="15D96E41" w14:textId="193D79C7" w:rsidR="00550915" w:rsidRPr="00700D53" w:rsidRDefault="00550915" w:rsidP="00381C14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700D53">
              <w:rPr>
                <w:color w:val="auto"/>
                <w:sz w:val="20"/>
                <w:szCs w:val="20"/>
              </w:rPr>
              <w:t>Семінар</w:t>
            </w:r>
            <w:r>
              <w:rPr>
                <w:color w:val="auto"/>
                <w:sz w:val="20"/>
                <w:szCs w:val="20"/>
              </w:rPr>
              <w:t xml:space="preserve"> 3</w:t>
            </w:r>
          </w:p>
        </w:tc>
        <w:tc>
          <w:tcPr>
            <w:tcW w:w="4261" w:type="dxa"/>
          </w:tcPr>
          <w:p w14:paraId="51676943" w14:textId="0CC251E8" w:rsidR="00550915" w:rsidRPr="00700D53" w:rsidRDefault="00550915" w:rsidP="00381C14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5B4F01">
              <w:rPr>
                <w:rFonts w:ascii="Times New Roman" w:hAnsi="Times New Roman" w:cs="Times New Roman"/>
                <w:color w:val="auto"/>
              </w:rPr>
              <w:t>Цивільні процесуальні правовідносини</w:t>
            </w:r>
          </w:p>
        </w:tc>
        <w:tc>
          <w:tcPr>
            <w:tcW w:w="1643" w:type="dxa"/>
          </w:tcPr>
          <w:p w14:paraId="073E0B48" w14:textId="46B6941D" w:rsidR="00550915" w:rsidRPr="00700D53" w:rsidRDefault="00550915" w:rsidP="00381C14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700D53">
              <w:rPr>
                <w:color w:val="auto"/>
                <w:sz w:val="20"/>
                <w:szCs w:val="20"/>
              </w:rPr>
              <w:t>згідно розкладу</w:t>
            </w:r>
          </w:p>
        </w:tc>
        <w:tc>
          <w:tcPr>
            <w:tcW w:w="1782" w:type="dxa"/>
          </w:tcPr>
          <w:p w14:paraId="724377C2" w14:textId="430F5684" w:rsidR="00550915" w:rsidRPr="00700D53" w:rsidRDefault="00550915" w:rsidP="00381C14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700D53">
              <w:rPr>
                <w:color w:val="auto"/>
                <w:sz w:val="20"/>
                <w:szCs w:val="20"/>
                <w:lang w:val="en-US"/>
              </w:rPr>
              <w:t>Zoom</w:t>
            </w:r>
          </w:p>
        </w:tc>
      </w:tr>
      <w:tr w:rsidR="00550915" w:rsidRPr="00700D53" w14:paraId="36A1A0D8" w14:textId="77777777" w:rsidTr="00A95E69">
        <w:tc>
          <w:tcPr>
            <w:tcW w:w="583" w:type="dxa"/>
          </w:tcPr>
          <w:p w14:paraId="00DCCF0C" w14:textId="1531E4B8" w:rsidR="00550915" w:rsidRPr="00700D53" w:rsidRDefault="00550915" w:rsidP="00381C14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700D53">
              <w:rPr>
                <w:color w:val="auto"/>
                <w:sz w:val="20"/>
                <w:szCs w:val="20"/>
              </w:rPr>
              <w:t>4</w:t>
            </w:r>
          </w:p>
        </w:tc>
        <w:tc>
          <w:tcPr>
            <w:tcW w:w="1324" w:type="dxa"/>
          </w:tcPr>
          <w:p w14:paraId="31FFB589" w14:textId="6F442980" w:rsidR="00550915" w:rsidRPr="00700D53" w:rsidRDefault="00550915" w:rsidP="00381C14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700D53">
              <w:rPr>
                <w:color w:val="auto"/>
                <w:sz w:val="20"/>
                <w:szCs w:val="20"/>
              </w:rPr>
              <w:t>Семінар</w:t>
            </w:r>
            <w:r>
              <w:rPr>
                <w:color w:val="auto"/>
                <w:sz w:val="20"/>
                <w:szCs w:val="20"/>
              </w:rPr>
              <w:t xml:space="preserve"> 4</w:t>
            </w:r>
          </w:p>
        </w:tc>
        <w:tc>
          <w:tcPr>
            <w:tcW w:w="4261" w:type="dxa"/>
          </w:tcPr>
          <w:p w14:paraId="39E408C3" w14:textId="15CCE177" w:rsidR="00550915" w:rsidRPr="00700D53" w:rsidRDefault="00550915" w:rsidP="00381C14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5B4F01">
              <w:rPr>
                <w:rFonts w:ascii="Times New Roman" w:hAnsi="Times New Roman" w:cs="Times New Roman"/>
                <w:color w:val="auto"/>
              </w:rPr>
              <w:t>Суд як суб’єкт цивільних процесуальних відносин</w:t>
            </w:r>
          </w:p>
        </w:tc>
        <w:tc>
          <w:tcPr>
            <w:tcW w:w="1643" w:type="dxa"/>
          </w:tcPr>
          <w:p w14:paraId="7C30E476" w14:textId="560B2C9B" w:rsidR="00550915" w:rsidRPr="00700D53" w:rsidRDefault="00550915" w:rsidP="00381C14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700D53">
              <w:rPr>
                <w:color w:val="auto"/>
                <w:sz w:val="20"/>
                <w:szCs w:val="20"/>
              </w:rPr>
              <w:t>згідно розкладу</w:t>
            </w:r>
          </w:p>
        </w:tc>
        <w:tc>
          <w:tcPr>
            <w:tcW w:w="1782" w:type="dxa"/>
          </w:tcPr>
          <w:p w14:paraId="7AB96D43" w14:textId="6F5D9878" w:rsidR="00550915" w:rsidRPr="00700D53" w:rsidRDefault="00550915" w:rsidP="00381C14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700D53">
              <w:rPr>
                <w:color w:val="auto"/>
                <w:sz w:val="20"/>
                <w:szCs w:val="20"/>
                <w:lang w:val="en-US"/>
              </w:rPr>
              <w:t>Zoom</w:t>
            </w:r>
          </w:p>
        </w:tc>
      </w:tr>
      <w:tr w:rsidR="00550915" w:rsidRPr="00700D53" w14:paraId="2E48856B" w14:textId="77777777" w:rsidTr="00A95E69">
        <w:tc>
          <w:tcPr>
            <w:tcW w:w="583" w:type="dxa"/>
          </w:tcPr>
          <w:p w14:paraId="7A8D3C00" w14:textId="2D9B9EA0" w:rsidR="00550915" w:rsidRPr="00700D53" w:rsidRDefault="00550915" w:rsidP="00381C14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700D53">
              <w:rPr>
                <w:color w:val="auto"/>
                <w:sz w:val="20"/>
                <w:szCs w:val="20"/>
              </w:rPr>
              <w:t>5</w:t>
            </w:r>
          </w:p>
        </w:tc>
        <w:tc>
          <w:tcPr>
            <w:tcW w:w="1324" w:type="dxa"/>
          </w:tcPr>
          <w:p w14:paraId="1743B8B9" w14:textId="12CAD9A8" w:rsidR="00550915" w:rsidRPr="00700D53" w:rsidRDefault="00550915" w:rsidP="00381C14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700D53">
              <w:rPr>
                <w:color w:val="auto"/>
                <w:sz w:val="20"/>
                <w:szCs w:val="20"/>
              </w:rPr>
              <w:t>Семінар</w:t>
            </w:r>
            <w:r>
              <w:rPr>
                <w:color w:val="auto"/>
                <w:sz w:val="20"/>
                <w:szCs w:val="20"/>
              </w:rPr>
              <w:t xml:space="preserve"> 5</w:t>
            </w:r>
          </w:p>
        </w:tc>
        <w:tc>
          <w:tcPr>
            <w:tcW w:w="4261" w:type="dxa"/>
          </w:tcPr>
          <w:p w14:paraId="1C125A44" w14:textId="5E0E8C72" w:rsidR="00550915" w:rsidRPr="00700D53" w:rsidRDefault="00550915" w:rsidP="00381C14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5B4F01">
              <w:rPr>
                <w:rFonts w:ascii="Times New Roman" w:hAnsi="Times New Roman" w:cs="Times New Roman"/>
                <w:color w:val="auto"/>
              </w:rPr>
              <w:t>Сторони в цивільному процесі</w:t>
            </w:r>
            <w:r w:rsidR="00604474">
              <w:rPr>
                <w:rFonts w:ascii="Times New Roman" w:hAnsi="Times New Roman" w:cs="Times New Roman"/>
                <w:color w:val="auto"/>
              </w:rPr>
              <w:t xml:space="preserve"> (І)</w:t>
            </w:r>
          </w:p>
        </w:tc>
        <w:tc>
          <w:tcPr>
            <w:tcW w:w="1643" w:type="dxa"/>
          </w:tcPr>
          <w:p w14:paraId="071D9A01" w14:textId="486310AC" w:rsidR="00550915" w:rsidRPr="00700D53" w:rsidRDefault="00550915" w:rsidP="00381C14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700D53">
              <w:rPr>
                <w:color w:val="auto"/>
                <w:sz w:val="20"/>
                <w:szCs w:val="20"/>
              </w:rPr>
              <w:t>згідно розкладу</w:t>
            </w:r>
          </w:p>
        </w:tc>
        <w:tc>
          <w:tcPr>
            <w:tcW w:w="1782" w:type="dxa"/>
          </w:tcPr>
          <w:p w14:paraId="15A9CDCA" w14:textId="0034ECEE" w:rsidR="00550915" w:rsidRPr="00700D53" w:rsidRDefault="00550915" w:rsidP="00381C14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700D53">
              <w:rPr>
                <w:color w:val="auto"/>
                <w:sz w:val="20"/>
                <w:szCs w:val="20"/>
                <w:lang w:val="en-US"/>
              </w:rPr>
              <w:t>Zoom</w:t>
            </w:r>
          </w:p>
        </w:tc>
      </w:tr>
      <w:tr w:rsidR="00604474" w:rsidRPr="00700D53" w14:paraId="372AA968" w14:textId="77777777" w:rsidTr="00A95E69">
        <w:tc>
          <w:tcPr>
            <w:tcW w:w="583" w:type="dxa"/>
          </w:tcPr>
          <w:p w14:paraId="17060B23" w14:textId="7EF3EF33" w:rsidR="00604474" w:rsidRPr="00700D53" w:rsidRDefault="00604474" w:rsidP="00381C14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700D53">
              <w:rPr>
                <w:color w:val="auto"/>
                <w:sz w:val="20"/>
                <w:szCs w:val="20"/>
              </w:rPr>
              <w:t>6</w:t>
            </w:r>
          </w:p>
        </w:tc>
        <w:tc>
          <w:tcPr>
            <w:tcW w:w="1324" w:type="dxa"/>
          </w:tcPr>
          <w:p w14:paraId="5DE5ED11" w14:textId="7D631CB4" w:rsidR="00604474" w:rsidRPr="00700D53" w:rsidRDefault="00604474" w:rsidP="00381C14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700D53">
              <w:rPr>
                <w:color w:val="auto"/>
                <w:sz w:val="20"/>
                <w:szCs w:val="20"/>
              </w:rPr>
              <w:t>Семінар</w:t>
            </w:r>
            <w:r>
              <w:rPr>
                <w:color w:val="auto"/>
                <w:sz w:val="20"/>
                <w:szCs w:val="20"/>
              </w:rPr>
              <w:t xml:space="preserve"> 6</w:t>
            </w:r>
          </w:p>
        </w:tc>
        <w:tc>
          <w:tcPr>
            <w:tcW w:w="4261" w:type="dxa"/>
          </w:tcPr>
          <w:p w14:paraId="58C49D96" w14:textId="55934A59" w:rsidR="00604474" w:rsidRPr="00700D53" w:rsidRDefault="00604474" w:rsidP="00381C14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5B4F01">
              <w:rPr>
                <w:rFonts w:ascii="Times New Roman" w:hAnsi="Times New Roman" w:cs="Times New Roman"/>
                <w:color w:val="auto"/>
              </w:rPr>
              <w:t>Сторони в цивільному процесі</w:t>
            </w:r>
            <w:r>
              <w:rPr>
                <w:rFonts w:ascii="Times New Roman" w:hAnsi="Times New Roman" w:cs="Times New Roman"/>
                <w:color w:val="auto"/>
              </w:rPr>
              <w:t xml:space="preserve"> (ІІ)</w:t>
            </w:r>
          </w:p>
        </w:tc>
        <w:tc>
          <w:tcPr>
            <w:tcW w:w="1643" w:type="dxa"/>
          </w:tcPr>
          <w:p w14:paraId="09DE595D" w14:textId="3D960C56" w:rsidR="00604474" w:rsidRPr="00700D53" w:rsidRDefault="00604474" w:rsidP="00381C14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700D53">
              <w:rPr>
                <w:color w:val="auto"/>
                <w:sz w:val="20"/>
                <w:szCs w:val="20"/>
              </w:rPr>
              <w:t>згідно розкладу</w:t>
            </w:r>
          </w:p>
        </w:tc>
        <w:tc>
          <w:tcPr>
            <w:tcW w:w="1782" w:type="dxa"/>
          </w:tcPr>
          <w:p w14:paraId="3216FE68" w14:textId="78B8E51A" w:rsidR="00604474" w:rsidRPr="00700D53" w:rsidRDefault="00604474" w:rsidP="00381C14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700D53">
              <w:rPr>
                <w:color w:val="auto"/>
                <w:sz w:val="20"/>
                <w:szCs w:val="20"/>
                <w:lang w:val="en-US"/>
              </w:rPr>
              <w:t>Zoom</w:t>
            </w:r>
          </w:p>
        </w:tc>
      </w:tr>
      <w:tr w:rsidR="00604474" w:rsidRPr="00700D53" w14:paraId="118A7CF8" w14:textId="77777777" w:rsidTr="00A95E69">
        <w:tc>
          <w:tcPr>
            <w:tcW w:w="583" w:type="dxa"/>
          </w:tcPr>
          <w:p w14:paraId="2982C2A1" w14:textId="01541D56" w:rsidR="00604474" w:rsidRPr="00700D53" w:rsidRDefault="00604474" w:rsidP="00381C14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700D53">
              <w:rPr>
                <w:color w:val="auto"/>
                <w:sz w:val="20"/>
                <w:szCs w:val="20"/>
              </w:rPr>
              <w:lastRenderedPageBreak/>
              <w:t>7</w:t>
            </w:r>
          </w:p>
        </w:tc>
        <w:tc>
          <w:tcPr>
            <w:tcW w:w="1324" w:type="dxa"/>
          </w:tcPr>
          <w:p w14:paraId="18717514" w14:textId="71884160" w:rsidR="00604474" w:rsidRPr="00700D53" w:rsidRDefault="00604474" w:rsidP="00381C14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700D53">
              <w:rPr>
                <w:color w:val="auto"/>
                <w:sz w:val="20"/>
                <w:szCs w:val="20"/>
              </w:rPr>
              <w:t>Семінар</w:t>
            </w:r>
            <w:r>
              <w:rPr>
                <w:color w:val="auto"/>
                <w:sz w:val="20"/>
                <w:szCs w:val="20"/>
              </w:rPr>
              <w:t xml:space="preserve"> 7</w:t>
            </w:r>
          </w:p>
        </w:tc>
        <w:tc>
          <w:tcPr>
            <w:tcW w:w="4261" w:type="dxa"/>
          </w:tcPr>
          <w:p w14:paraId="53A54AE5" w14:textId="442A2DF5" w:rsidR="00604474" w:rsidRPr="00700D53" w:rsidRDefault="00604474" w:rsidP="00381C14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5B4F01">
              <w:rPr>
                <w:rFonts w:ascii="Times New Roman" w:hAnsi="Times New Roman" w:cs="Times New Roman"/>
                <w:color w:val="auto"/>
              </w:rPr>
              <w:t>Треті особи в цивільному процесі</w:t>
            </w:r>
          </w:p>
        </w:tc>
        <w:tc>
          <w:tcPr>
            <w:tcW w:w="1643" w:type="dxa"/>
          </w:tcPr>
          <w:p w14:paraId="073709BD" w14:textId="1E1CC104" w:rsidR="00604474" w:rsidRPr="00700D53" w:rsidRDefault="00604474" w:rsidP="00381C14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700D53">
              <w:rPr>
                <w:color w:val="auto"/>
                <w:sz w:val="20"/>
                <w:szCs w:val="20"/>
              </w:rPr>
              <w:t>згідно розкладу</w:t>
            </w:r>
          </w:p>
        </w:tc>
        <w:tc>
          <w:tcPr>
            <w:tcW w:w="1782" w:type="dxa"/>
          </w:tcPr>
          <w:p w14:paraId="657D4344" w14:textId="13F13D2B" w:rsidR="00604474" w:rsidRPr="00700D53" w:rsidRDefault="00604474" w:rsidP="00381C14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700D53">
              <w:rPr>
                <w:color w:val="auto"/>
                <w:sz w:val="20"/>
                <w:szCs w:val="20"/>
                <w:lang w:val="en-US"/>
              </w:rPr>
              <w:t>Zoom</w:t>
            </w:r>
          </w:p>
        </w:tc>
      </w:tr>
      <w:tr w:rsidR="00604474" w:rsidRPr="00700D53" w14:paraId="1431D9DF" w14:textId="77777777" w:rsidTr="00A95E69">
        <w:tc>
          <w:tcPr>
            <w:tcW w:w="583" w:type="dxa"/>
          </w:tcPr>
          <w:p w14:paraId="378A5CC6" w14:textId="4A23DEF1" w:rsidR="00604474" w:rsidRPr="00700D53" w:rsidRDefault="00604474" w:rsidP="00381C14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700D53">
              <w:rPr>
                <w:color w:val="auto"/>
                <w:sz w:val="20"/>
                <w:szCs w:val="20"/>
              </w:rPr>
              <w:t>8</w:t>
            </w:r>
          </w:p>
        </w:tc>
        <w:tc>
          <w:tcPr>
            <w:tcW w:w="1324" w:type="dxa"/>
          </w:tcPr>
          <w:p w14:paraId="5215D944" w14:textId="2CE7E50C" w:rsidR="00604474" w:rsidRPr="00700D53" w:rsidRDefault="00604474" w:rsidP="00381C14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700D53">
              <w:rPr>
                <w:color w:val="auto"/>
                <w:sz w:val="20"/>
                <w:szCs w:val="20"/>
              </w:rPr>
              <w:t>Семінар</w:t>
            </w:r>
            <w:r>
              <w:rPr>
                <w:color w:val="auto"/>
                <w:sz w:val="20"/>
                <w:szCs w:val="20"/>
              </w:rPr>
              <w:t xml:space="preserve"> 8</w:t>
            </w:r>
          </w:p>
        </w:tc>
        <w:tc>
          <w:tcPr>
            <w:tcW w:w="4261" w:type="dxa"/>
          </w:tcPr>
          <w:p w14:paraId="2B3CEE88" w14:textId="2131F635" w:rsidR="00604474" w:rsidRPr="00700D53" w:rsidRDefault="00604474" w:rsidP="00381C14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5B4F01">
              <w:rPr>
                <w:rFonts w:ascii="Times New Roman" w:hAnsi="Times New Roman" w:cs="Times New Roman"/>
                <w:color w:val="auto"/>
              </w:rPr>
              <w:t>Представництво в цивільному процесі</w:t>
            </w:r>
          </w:p>
        </w:tc>
        <w:tc>
          <w:tcPr>
            <w:tcW w:w="1643" w:type="dxa"/>
          </w:tcPr>
          <w:p w14:paraId="5B978F4D" w14:textId="0335CBC9" w:rsidR="00604474" w:rsidRPr="00700D53" w:rsidRDefault="00604474" w:rsidP="00381C14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700D53">
              <w:rPr>
                <w:color w:val="auto"/>
                <w:sz w:val="20"/>
                <w:szCs w:val="20"/>
              </w:rPr>
              <w:t>згідно розкладу</w:t>
            </w:r>
          </w:p>
        </w:tc>
        <w:tc>
          <w:tcPr>
            <w:tcW w:w="1782" w:type="dxa"/>
          </w:tcPr>
          <w:p w14:paraId="60616A24" w14:textId="0F8A3486" w:rsidR="00604474" w:rsidRPr="00700D53" w:rsidRDefault="00604474" w:rsidP="00381C14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700D53">
              <w:rPr>
                <w:color w:val="auto"/>
                <w:sz w:val="20"/>
                <w:szCs w:val="20"/>
                <w:lang w:val="en-US"/>
              </w:rPr>
              <w:t>Zoom</w:t>
            </w:r>
          </w:p>
        </w:tc>
      </w:tr>
      <w:tr w:rsidR="00604474" w:rsidRPr="00700D53" w14:paraId="50A0178A" w14:textId="77777777" w:rsidTr="00A95E69">
        <w:tc>
          <w:tcPr>
            <w:tcW w:w="583" w:type="dxa"/>
          </w:tcPr>
          <w:p w14:paraId="5C0AB124" w14:textId="6F2742D2" w:rsidR="00604474" w:rsidRPr="00700D53" w:rsidRDefault="00604474" w:rsidP="00381C14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2F38CB">
              <w:rPr>
                <w:color w:val="auto"/>
                <w:sz w:val="20"/>
                <w:szCs w:val="20"/>
              </w:rPr>
              <w:t>9</w:t>
            </w:r>
          </w:p>
        </w:tc>
        <w:tc>
          <w:tcPr>
            <w:tcW w:w="1324" w:type="dxa"/>
          </w:tcPr>
          <w:p w14:paraId="213A9ECD" w14:textId="2413DE2A" w:rsidR="00604474" w:rsidRPr="00700D53" w:rsidRDefault="00604474" w:rsidP="00381C14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700D53">
              <w:rPr>
                <w:color w:val="auto"/>
                <w:sz w:val="20"/>
                <w:szCs w:val="20"/>
              </w:rPr>
              <w:t>Семінар</w:t>
            </w:r>
            <w:r>
              <w:rPr>
                <w:color w:val="auto"/>
                <w:sz w:val="20"/>
                <w:szCs w:val="20"/>
              </w:rPr>
              <w:t xml:space="preserve"> 9</w:t>
            </w:r>
          </w:p>
        </w:tc>
        <w:tc>
          <w:tcPr>
            <w:tcW w:w="4261" w:type="dxa"/>
          </w:tcPr>
          <w:p w14:paraId="60EAE773" w14:textId="14BF1FCE" w:rsidR="00604474" w:rsidRPr="00700D53" w:rsidRDefault="00604474" w:rsidP="00381C14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06391C">
              <w:rPr>
                <w:rFonts w:ascii="Times New Roman" w:hAnsi="Times New Roman" w:cs="Times New Roman"/>
                <w:color w:val="auto"/>
              </w:rPr>
              <w:t>Участь у цивільному процесі органів та осіб, яким законом надано право звертатися до суду в інтересах інших осіб</w:t>
            </w:r>
          </w:p>
        </w:tc>
        <w:tc>
          <w:tcPr>
            <w:tcW w:w="1643" w:type="dxa"/>
          </w:tcPr>
          <w:p w14:paraId="2EBE23D6" w14:textId="0D9310E1" w:rsidR="00604474" w:rsidRPr="00700D53" w:rsidRDefault="00604474" w:rsidP="00381C14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700D53">
              <w:rPr>
                <w:color w:val="auto"/>
                <w:sz w:val="20"/>
                <w:szCs w:val="20"/>
              </w:rPr>
              <w:t>згідно розкладу</w:t>
            </w:r>
          </w:p>
        </w:tc>
        <w:tc>
          <w:tcPr>
            <w:tcW w:w="1782" w:type="dxa"/>
          </w:tcPr>
          <w:p w14:paraId="4F718249" w14:textId="5AA976AD" w:rsidR="00604474" w:rsidRPr="00700D53" w:rsidRDefault="00604474" w:rsidP="00381C14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700D53">
              <w:rPr>
                <w:color w:val="auto"/>
                <w:sz w:val="20"/>
                <w:szCs w:val="20"/>
                <w:lang w:val="en-US"/>
              </w:rPr>
              <w:t>Zoom</w:t>
            </w:r>
          </w:p>
        </w:tc>
      </w:tr>
      <w:tr w:rsidR="00604474" w:rsidRPr="00700D53" w14:paraId="14AF5A53" w14:textId="77777777" w:rsidTr="00A95E69">
        <w:tc>
          <w:tcPr>
            <w:tcW w:w="583" w:type="dxa"/>
          </w:tcPr>
          <w:p w14:paraId="7223B578" w14:textId="0ED5E4EE" w:rsidR="00604474" w:rsidRPr="00700D53" w:rsidRDefault="00604474" w:rsidP="00381C14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700D53">
              <w:rPr>
                <w:color w:val="auto"/>
                <w:sz w:val="20"/>
                <w:szCs w:val="20"/>
              </w:rPr>
              <w:t>10</w:t>
            </w:r>
          </w:p>
        </w:tc>
        <w:tc>
          <w:tcPr>
            <w:tcW w:w="1324" w:type="dxa"/>
          </w:tcPr>
          <w:p w14:paraId="5EF5A56B" w14:textId="6072F401" w:rsidR="00604474" w:rsidRPr="00700D53" w:rsidRDefault="00604474" w:rsidP="00381C14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700D53">
              <w:rPr>
                <w:color w:val="auto"/>
                <w:sz w:val="20"/>
                <w:szCs w:val="20"/>
              </w:rPr>
              <w:t>Семінар</w:t>
            </w:r>
            <w:r>
              <w:rPr>
                <w:color w:val="auto"/>
                <w:sz w:val="20"/>
                <w:szCs w:val="20"/>
              </w:rPr>
              <w:t>10</w:t>
            </w:r>
          </w:p>
        </w:tc>
        <w:tc>
          <w:tcPr>
            <w:tcW w:w="4261" w:type="dxa"/>
          </w:tcPr>
          <w:p w14:paraId="10D7D836" w14:textId="0333DF6E" w:rsidR="00604474" w:rsidRPr="00700D53" w:rsidRDefault="00604474" w:rsidP="00381C14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5B4F01">
              <w:rPr>
                <w:rFonts w:ascii="Times New Roman" w:hAnsi="Times New Roman" w:cs="Times New Roman"/>
                <w:color w:val="auto"/>
              </w:rPr>
              <w:t>Інші учасники цивільного процесу</w:t>
            </w:r>
          </w:p>
        </w:tc>
        <w:tc>
          <w:tcPr>
            <w:tcW w:w="1643" w:type="dxa"/>
          </w:tcPr>
          <w:p w14:paraId="438E3708" w14:textId="30AB10B1" w:rsidR="00604474" w:rsidRPr="00700D53" w:rsidRDefault="00604474" w:rsidP="00381C14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700D53">
              <w:rPr>
                <w:color w:val="auto"/>
                <w:sz w:val="20"/>
                <w:szCs w:val="20"/>
              </w:rPr>
              <w:t>згідно розкладу</w:t>
            </w:r>
          </w:p>
        </w:tc>
        <w:tc>
          <w:tcPr>
            <w:tcW w:w="1782" w:type="dxa"/>
          </w:tcPr>
          <w:p w14:paraId="41E1F636" w14:textId="12C377F6" w:rsidR="00604474" w:rsidRPr="00700D53" w:rsidRDefault="00604474" w:rsidP="00381C14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700D53">
              <w:rPr>
                <w:color w:val="auto"/>
                <w:sz w:val="20"/>
                <w:szCs w:val="20"/>
                <w:lang w:val="en-US"/>
              </w:rPr>
              <w:t>Zoom</w:t>
            </w:r>
          </w:p>
        </w:tc>
      </w:tr>
      <w:tr w:rsidR="00604474" w:rsidRPr="00700D53" w14:paraId="0737CE44" w14:textId="77777777" w:rsidTr="00A95E69">
        <w:tc>
          <w:tcPr>
            <w:tcW w:w="583" w:type="dxa"/>
          </w:tcPr>
          <w:p w14:paraId="0341CAF4" w14:textId="1616B2A3" w:rsidR="00604474" w:rsidRPr="00700D53" w:rsidRDefault="00604474" w:rsidP="00381C14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700D53">
              <w:rPr>
                <w:color w:val="auto"/>
                <w:sz w:val="20"/>
                <w:szCs w:val="20"/>
              </w:rPr>
              <w:t>11</w:t>
            </w:r>
          </w:p>
        </w:tc>
        <w:tc>
          <w:tcPr>
            <w:tcW w:w="1324" w:type="dxa"/>
          </w:tcPr>
          <w:p w14:paraId="0E139975" w14:textId="24962560" w:rsidR="00604474" w:rsidRPr="00700D53" w:rsidRDefault="00604474" w:rsidP="00381C14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700D53">
              <w:rPr>
                <w:color w:val="auto"/>
                <w:sz w:val="20"/>
                <w:szCs w:val="20"/>
              </w:rPr>
              <w:t>Семінар</w:t>
            </w:r>
            <w:r>
              <w:rPr>
                <w:color w:val="auto"/>
                <w:sz w:val="20"/>
                <w:szCs w:val="20"/>
              </w:rPr>
              <w:t xml:space="preserve"> 11</w:t>
            </w:r>
          </w:p>
        </w:tc>
        <w:tc>
          <w:tcPr>
            <w:tcW w:w="4261" w:type="dxa"/>
          </w:tcPr>
          <w:p w14:paraId="20F2D46E" w14:textId="7D7C4EEE" w:rsidR="00604474" w:rsidRPr="00700D53" w:rsidRDefault="00604474" w:rsidP="00381C14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5B4F01">
              <w:rPr>
                <w:rFonts w:ascii="Times New Roman" w:hAnsi="Times New Roman" w:cs="Times New Roman"/>
                <w:color w:val="auto"/>
              </w:rPr>
              <w:t>Цивільні процесуальні строки</w:t>
            </w:r>
            <w:r>
              <w:rPr>
                <w:rFonts w:ascii="Times New Roman" w:hAnsi="Times New Roman" w:cs="Times New Roman"/>
                <w:color w:val="auto"/>
              </w:rPr>
              <w:t>.</w:t>
            </w:r>
            <w:r w:rsidRPr="005B4F01">
              <w:rPr>
                <w:rFonts w:ascii="Times New Roman" w:hAnsi="Times New Roman" w:cs="Times New Roman"/>
                <w:color w:val="auto"/>
              </w:rPr>
              <w:t xml:space="preserve"> Судові витрати</w:t>
            </w:r>
          </w:p>
        </w:tc>
        <w:tc>
          <w:tcPr>
            <w:tcW w:w="1643" w:type="dxa"/>
          </w:tcPr>
          <w:p w14:paraId="1ECC4FE9" w14:textId="46298B20" w:rsidR="00604474" w:rsidRPr="00700D53" w:rsidRDefault="00604474" w:rsidP="00381C14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700D53">
              <w:rPr>
                <w:color w:val="auto"/>
                <w:sz w:val="20"/>
                <w:szCs w:val="20"/>
              </w:rPr>
              <w:t>згідно розкладу</w:t>
            </w:r>
          </w:p>
        </w:tc>
        <w:tc>
          <w:tcPr>
            <w:tcW w:w="1782" w:type="dxa"/>
          </w:tcPr>
          <w:p w14:paraId="1F227038" w14:textId="0379DAFB" w:rsidR="00604474" w:rsidRPr="00700D53" w:rsidRDefault="00604474" w:rsidP="00381C14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700D53">
              <w:rPr>
                <w:color w:val="auto"/>
                <w:sz w:val="20"/>
                <w:szCs w:val="20"/>
                <w:lang w:val="en-US"/>
              </w:rPr>
              <w:t>Zoom</w:t>
            </w:r>
          </w:p>
        </w:tc>
      </w:tr>
      <w:tr w:rsidR="00604474" w:rsidRPr="00700D53" w14:paraId="6C9B6F10" w14:textId="77777777" w:rsidTr="00A95E69">
        <w:tc>
          <w:tcPr>
            <w:tcW w:w="583" w:type="dxa"/>
          </w:tcPr>
          <w:p w14:paraId="7D91431C" w14:textId="56A1A465" w:rsidR="00604474" w:rsidRPr="00700D53" w:rsidRDefault="00604474" w:rsidP="00381C14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700D53">
              <w:rPr>
                <w:color w:val="auto"/>
                <w:sz w:val="20"/>
                <w:szCs w:val="20"/>
              </w:rPr>
              <w:t>12</w:t>
            </w:r>
          </w:p>
        </w:tc>
        <w:tc>
          <w:tcPr>
            <w:tcW w:w="1324" w:type="dxa"/>
          </w:tcPr>
          <w:p w14:paraId="48C881A8" w14:textId="48C937A3" w:rsidR="00604474" w:rsidRPr="00700D53" w:rsidRDefault="00604474" w:rsidP="00381C14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700D53">
              <w:rPr>
                <w:color w:val="auto"/>
                <w:sz w:val="20"/>
                <w:szCs w:val="20"/>
              </w:rPr>
              <w:t>Семінар</w:t>
            </w:r>
            <w:r>
              <w:rPr>
                <w:color w:val="auto"/>
                <w:sz w:val="20"/>
                <w:szCs w:val="20"/>
              </w:rPr>
              <w:t xml:space="preserve"> 12</w:t>
            </w:r>
          </w:p>
        </w:tc>
        <w:tc>
          <w:tcPr>
            <w:tcW w:w="4261" w:type="dxa"/>
          </w:tcPr>
          <w:p w14:paraId="4F22E6DE" w14:textId="48106C57" w:rsidR="00604474" w:rsidRPr="00700D53" w:rsidRDefault="00604474" w:rsidP="00381C14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5B4F01">
              <w:rPr>
                <w:rFonts w:ascii="Times New Roman" w:hAnsi="Times New Roman" w:cs="Times New Roman"/>
                <w:color w:val="auto"/>
              </w:rPr>
              <w:t>Докази і доказування</w:t>
            </w:r>
          </w:p>
        </w:tc>
        <w:tc>
          <w:tcPr>
            <w:tcW w:w="1643" w:type="dxa"/>
          </w:tcPr>
          <w:p w14:paraId="08FFAE84" w14:textId="182B5F3E" w:rsidR="00604474" w:rsidRPr="00700D53" w:rsidRDefault="00604474" w:rsidP="00381C14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700D53">
              <w:rPr>
                <w:color w:val="auto"/>
                <w:sz w:val="20"/>
                <w:szCs w:val="20"/>
              </w:rPr>
              <w:t>згідно розкладу</w:t>
            </w:r>
          </w:p>
        </w:tc>
        <w:tc>
          <w:tcPr>
            <w:tcW w:w="1782" w:type="dxa"/>
          </w:tcPr>
          <w:p w14:paraId="53D6A597" w14:textId="1564B4E2" w:rsidR="00604474" w:rsidRPr="00700D53" w:rsidRDefault="00604474" w:rsidP="00381C14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700D53">
              <w:rPr>
                <w:color w:val="auto"/>
                <w:sz w:val="20"/>
                <w:szCs w:val="20"/>
                <w:lang w:val="en-US"/>
              </w:rPr>
              <w:t>Zoom</w:t>
            </w:r>
          </w:p>
        </w:tc>
      </w:tr>
      <w:tr w:rsidR="00604474" w:rsidRPr="00700D53" w14:paraId="29E0624B" w14:textId="77777777" w:rsidTr="00A95E69">
        <w:tc>
          <w:tcPr>
            <w:tcW w:w="583" w:type="dxa"/>
          </w:tcPr>
          <w:p w14:paraId="13C53AD6" w14:textId="4895FF0F" w:rsidR="00604474" w:rsidRPr="00700D53" w:rsidRDefault="00604474" w:rsidP="00381C14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700D53">
              <w:rPr>
                <w:color w:val="auto"/>
                <w:sz w:val="20"/>
                <w:szCs w:val="20"/>
              </w:rPr>
              <w:t>13</w:t>
            </w:r>
          </w:p>
        </w:tc>
        <w:tc>
          <w:tcPr>
            <w:tcW w:w="1324" w:type="dxa"/>
          </w:tcPr>
          <w:p w14:paraId="106ECDDB" w14:textId="565DB6DE" w:rsidR="00604474" w:rsidRPr="00700D53" w:rsidRDefault="00604474" w:rsidP="00381C14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700D53">
              <w:rPr>
                <w:color w:val="auto"/>
                <w:sz w:val="20"/>
                <w:szCs w:val="20"/>
              </w:rPr>
              <w:t>Семінар</w:t>
            </w:r>
            <w:r>
              <w:rPr>
                <w:color w:val="auto"/>
                <w:sz w:val="20"/>
                <w:szCs w:val="20"/>
              </w:rPr>
              <w:t xml:space="preserve"> 13</w:t>
            </w:r>
          </w:p>
        </w:tc>
        <w:tc>
          <w:tcPr>
            <w:tcW w:w="4261" w:type="dxa"/>
          </w:tcPr>
          <w:p w14:paraId="05DC012F" w14:textId="39191508" w:rsidR="00604474" w:rsidRPr="00700D53" w:rsidRDefault="00604474" w:rsidP="00381C14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5B4F01">
              <w:rPr>
                <w:rFonts w:ascii="Times New Roman" w:hAnsi="Times New Roman" w:cs="Times New Roman"/>
                <w:color w:val="auto"/>
              </w:rPr>
              <w:t>Докази і доказування</w:t>
            </w:r>
          </w:p>
        </w:tc>
        <w:tc>
          <w:tcPr>
            <w:tcW w:w="1643" w:type="dxa"/>
          </w:tcPr>
          <w:p w14:paraId="64262B82" w14:textId="1B9E5619" w:rsidR="00604474" w:rsidRPr="00700D53" w:rsidRDefault="00604474" w:rsidP="00381C14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700D53">
              <w:rPr>
                <w:color w:val="auto"/>
                <w:sz w:val="20"/>
                <w:szCs w:val="20"/>
              </w:rPr>
              <w:t>згідно розкладу</w:t>
            </w:r>
          </w:p>
        </w:tc>
        <w:tc>
          <w:tcPr>
            <w:tcW w:w="1782" w:type="dxa"/>
          </w:tcPr>
          <w:p w14:paraId="2760065A" w14:textId="246BFADC" w:rsidR="00604474" w:rsidRPr="00700D53" w:rsidRDefault="00604474" w:rsidP="00381C14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700D53">
              <w:rPr>
                <w:color w:val="auto"/>
                <w:sz w:val="20"/>
                <w:szCs w:val="20"/>
                <w:lang w:val="en-US"/>
              </w:rPr>
              <w:t>Zoom</w:t>
            </w:r>
          </w:p>
        </w:tc>
      </w:tr>
      <w:tr w:rsidR="00604474" w:rsidRPr="00700D53" w14:paraId="3A83BA32" w14:textId="77777777" w:rsidTr="00A95E69">
        <w:tc>
          <w:tcPr>
            <w:tcW w:w="583" w:type="dxa"/>
          </w:tcPr>
          <w:p w14:paraId="0102E706" w14:textId="64024BE6" w:rsidR="00604474" w:rsidRPr="00700D53" w:rsidRDefault="00604474" w:rsidP="00381C14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700D53">
              <w:rPr>
                <w:color w:val="auto"/>
                <w:sz w:val="20"/>
                <w:szCs w:val="20"/>
              </w:rPr>
              <w:t>14</w:t>
            </w:r>
          </w:p>
        </w:tc>
        <w:tc>
          <w:tcPr>
            <w:tcW w:w="1324" w:type="dxa"/>
          </w:tcPr>
          <w:p w14:paraId="676586E7" w14:textId="195A3920" w:rsidR="00604474" w:rsidRPr="00700D53" w:rsidRDefault="00604474" w:rsidP="00381C14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700D53">
              <w:rPr>
                <w:color w:val="auto"/>
                <w:sz w:val="20"/>
                <w:szCs w:val="20"/>
              </w:rPr>
              <w:t>Семінар</w:t>
            </w:r>
            <w:r>
              <w:rPr>
                <w:color w:val="auto"/>
                <w:sz w:val="20"/>
                <w:szCs w:val="20"/>
              </w:rPr>
              <w:t xml:space="preserve"> 14</w:t>
            </w:r>
          </w:p>
        </w:tc>
        <w:tc>
          <w:tcPr>
            <w:tcW w:w="4261" w:type="dxa"/>
          </w:tcPr>
          <w:p w14:paraId="3CF52ED3" w14:textId="3E6D6C58" w:rsidR="00604474" w:rsidRPr="00700D53" w:rsidRDefault="00604474" w:rsidP="00381C14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5B4F01">
              <w:rPr>
                <w:rFonts w:ascii="Times New Roman" w:hAnsi="Times New Roman" w:cs="Times New Roman"/>
                <w:color w:val="auto"/>
              </w:rPr>
              <w:t>Позовне провадження</w:t>
            </w:r>
          </w:p>
        </w:tc>
        <w:tc>
          <w:tcPr>
            <w:tcW w:w="1643" w:type="dxa"/>
          </w:tcPr>
          <w:p w14:paraId="251230F7" w14:textId="524362C3" w:rsidR="00604474" w:rsidRPr="00700D53" w:rsidRDefault="00604474" w:rsidP="00381C14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700D53">
              <w:rPr>
                <w:color w:val="auto"/>
                <w:sz w:val="20"/>
                <w:szCs w:val="20"/>
              </w:rPr>
              <w:t>згідно розкладу</w:t>
            </w:r>
          </w:p>
        </w:tc>
        <w:tc>
          <w:tcPr>
            <w:tcW w:w="1782" w:type="dxa"/>
          </w:tcPr>
          <w:p w14:paraId="45ED452D" w14:textId="2D715478" w:rsidR="00604474" w:rsidRPr="00700D53" w:rsidRDefault="00604474" w:rsidP="00381C14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700D53">
              <w:rPr>
                <w:color w:val="auto"/>
                <w:sz w:val="20"/>
                <w:szCs w:val="20"/>
                <w:lang w:val="en-US"/>
              </w:rPr>
              <w:t>Zoom</w:t>
            </w:r>
          </w:p>
        </w:tc>
      </w:tr>
      <w:tr w:rsidR="00604474" w:rsidRPr="00700D53" w14:paraId="24C35D47" w14:textId="77777777" w:rsidTr="00A95E69">
        <w:tc>
          <w:tcPr>
            <w:tcW w:w="583" w:type="dxa"/>
          </w:tcPr>
          <w:p w14:paraId="1E6C0762" w14:textId="3EEAF715" w:rsidR="00604474" w:rsidRPr="00700D53" w:rsidRDefault="00604474" w:rsidP="00381C14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700D53">
              <w:rPr>
                <w:color w:val="auto"/>
                <w:sz w:val="20"/>
                <w:szCs w:val="20"/>
              </w:rPr>
              <w:t>15</w:t>
            </w:r>
          </w:p>
        </w:tc>
        <w:tc>
          <w:tcPr>
            <w:tcW w:w="1324" w:type="dxa"/>
          </w:tcPr>
          <w:p w14:paraId="31640ED2" w14:textId="0C165E36" w:rsidR="00604474" w:rsidRPr="00700D53" w:rsidRDefault="00604474" w:rsidP="00381C14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700D53">
              <w:rPr>
                <w:color w:val="auto"/>
                <w:sz w:val="20"/>
                <w:szCs w:val="20"/>
              </w:rPr>
              <w:t>Семінар</w:t>
            </w:r>
            <w:r>
              <w:rPr>
                <w:color w:val="auto"/>
                <w:sz w:val="20"/>
                <w:szCs w:val="20"/>
              </w:rPr>
              <w:t xml:space="preserve"> 15</w:t>
            </w:r>
          </w:p>
        </w:tc>
        <w:tc>
          <w:tcPr>
            <w:tcW w:w="4261" w:type="dxa"/>
          </w:tcPr>
          <w:p w14:paraId="66996E6C" w14:textId="2F9A5F06" w:rsidR="00604474" w:rsidRPr="00700D53" w:rsidRDefault="00604474" w:rsidP="00381C14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5B4F01">
              <w:rPr>
                <w:rFonts w:ascii="Times New Roman" w:hAnsi="Times New Roman" w:cs="Times New Roman"/>
                <w:color w:val="auto"/>
              </w:rPr>
              <w:t>Позовне провадження</w:t>
            </w:r>
          </w:p>
        </w:tc>
        <w:tc>
          <w:tcPr>
            <w:tcW w:w="1643" w:type="dxa"/>
          </w:tcPr>
          <w:p w14:paraId="272E00CC" w14:textId="2B7E0884" w:rsidR="00604474" w:rsidRPr="00700D53" w:rsidRDefault="00604474" w:rsidP="00381C14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700D53">
              <w:rPr>
                <w:color w:val="auto"/>
                <w:sz w:val="20"/>
                <w:szCs w:val="20"/>
              </w:rPr>
              <w:t>згідно розкладу</w:t>
            </w:r>
          </w:p>
        </w:tc>
        <w:tc>
          <w:tcPr>
            <w:tcW w:w="1782" w:type="dxa"/>
          </w:tcPr>
          <w:p w14:paraId="2AE16A9A" w14:textId="77BC82EF" w:rsidR="00604474" w:rsidRPr="00700D53" w:rsidRDefault="00604474" w:rsidP="00381C14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700D53">
              <w:rPr>
                <w:color w:val="auto"/>
                <w:sz w:val="20"/>
                <w:szCs w:val="20"/>
                <w:lang w:val="en-US"/>
              </w:rPr>
              <w:t>Zoom</w:t>
            </w:r>
          </w:p>
        </w:tc>
      </w:tr>
      <w:tr w:rsidR="00604474" w:rsidRPr="00700D53" w14:paraId="4EEFF4D7" w14:textId="77777777" w:rsidTr="00A95E69">
        <w:tc>
          <w:tcPr>
            <w:tcW w:w="583" w:type="dxa"/>
          </w:tcPr>
          <w:p w14:paraId="0B90F53A" w14:textId="77777777" w:rsidR="00604474" w:rsidRPr="00700D53" w:rsidRDefault="00604474" w:rsidP="00381C14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324" w:type="dxa"/>
          </w:tcPr>
          <w:p w14:paraId="531C7041" w14:textId="3D96685F" w:rsidR="00604474" w:rsidRPr="00700D53" w:rsidRDefault="00604474" w:rsidP="00381C14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залік</w:t>
            </w:r>
          </w:p>
        </w:tc>
        <w:tc>
          <w:tcPr>
            <w:tcW w:w="4261" w:type="dxa"/>
          </w:tcPr>
          <w:p w14:paraId="050B5D0E" w14:textId="77777777" w:rsidR="00604474" w:rsidRPr="005B4F01" w:rsidDel="00902900" w:rsidRDefault="00604474" w:rsidP="00381C14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43" w:type="dxa"/>
          </w:tcPr>
          <w:p w14:paraId="1FFD9185" w14:textId="0EFB57C5" w:rsidR="00604474" w:rsidRPr="00700D53" w:rsidRDefault="00604474" w:rsidP="00381C14">
            <w:pPr>
              <w:jc w:val="center"/>
              <w:rPr>
                <w:color w:val="auto"/>
                <w:sz w:val="20"/>
                <w:szCs w:val="20"/>
              </w:rPr>
            </w:pPr>
            <w:r w:rsidRPr="00700D53">
              <w:rPr>
                <w:color w:val="auto"/>
                <w:sz w:val="20"/>
                <w:szCs w:val="20"/>
              </w:rPr>
              <w:t>згідно розкладу</w:t>
            </w:r>
          </w:p>
        </w:tc>
        <w:tc>
          <w:tcPr>
            <w:tcW w:w="1782" w:type="dxa"/>
          </w:tcPr>
          <w:p w14:paraId="5DC44DF7" w14:textId="156D2AC0" w:rsidR="00604474" w:rsidRPr="00700D53" w:rsidRDefault="00604474" w:rsidP="00381C14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700D53">
              <w:rPr>
                <w:color w:val="auto"/>
                <w:sz w:val="20"/>
                <w:szCs w:val="20"/>
                <w:lang w:val="en-US"/>
              </w:rPr>
              <w:t>Zoom</w:t>
            </w:r>
          </w:p>
        </w:tc>
      </w:tr>
    </w:tbl>
    <w:p w14:paraId="756B249A" w14:textId="77777777" w:rsidR="007C69C8" w:rsidRPr="00700D53" w:rsidRDefault="007C69C8" w:rsidP="00381C14">
      <w:pPr>
        <w:shd w:val="clear" w:color="auto" w:fill="FFFFFF"/>
        <w:spacing w:after="0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</w:p>
    <w:p w14:paraId="2A6826E0" w14:textId="3FF1A503" w:rsidR="007C69C8" w:rsidRPr="00700D53" w:rsidRDefault="007C69C8" w:rsidP="00381C14">
      <w:pPr>
        <w:pStyle w:val="2"/>
        <w:spacing w:before="0" w:after="0"/>
        <w:rPr>
          <w:rFonts w:ascii="Times New Roman" w:hAnsi="Times New Roman" w:cs="Times New Roman"/>
          <w:color w:val="auto"/>
          <w:szCs w:val="24"/>
        </w:rPr>
      </w:pPr>
      <w:r w:rsidRPr="00700D53">
        <w:rPr>
          <w:rFonts w:ascii="Times New Roman" w:hAnsi="Times New Roman" w:cs="Times New Roman"/>
          <w:caps w:val="0"/>
          <w:color w:val="auto"/>
          <w:szCs w:val="24"/>
        </w:rPr>
        <w:t xml:space="preserve">Основні джерела рекомендовані для підготовки до аудиторних занять </w:t>
      </w:r>
      <w:r w:rsidR="00495792">
        <w:rPr>
          <w:rFonts w:ascii="Times New Roman" w:hAnsi="Times New Roman" w:cs="Times New Roman"/>
          <w:caps w:val="0"/>
          <w:color w:val="auto"/>
          <w:szCs w:val="24"/>
        </w:rPr>
        <w:t>з</w:t>
      </w:r>
      <w:r w:rsidRPr="00700D53">
        <w:rPr>
          <w:rFonts w:ascii="Times New Roman" w:hAnsi="Times New Roman" w:cs="Times New Roman"/>
          <w:color w:val="auto"/>
          <w:szCs w:val="24"/>
        </w:rPr>
        <w:t xml:space="preserve"> </w:t>
      </w:r>
      <w:r w:rsidR="00990BD1">
        <w:rPr>
          <w:rFonts w:ascii="Times New Roman" w:hAnsi="Times New Roman" w:cs="Times New Roman"/>
          <w:color w:val="auto"/>
          <w:szCs w:val="24"/>
        </w:rPr>
        <w:t>ЦПП_Ч1_2023</w:t>
      </w:r>
    </w:p>
    <w:p w14:paraId="2035B994" w14:textId="77777777" w:rsidR="00E74CB7" w:rsidRPr="00E02E90" w:rsidRDefault="00E74CB7" w:rsidP="00154F5F">
      <w:pPr>
        <w:pStyle w:val="aff8"/>
        <w:numPr>
          <w:ilvl w:val="0"/>
          <w:numId w:val="20"/>
        </w:numPr>
        <w:tabs>
          <w:tab w:val="clear" w:pos="720"/>
          <w:tab w:val="num" w:pos="142"/>
        </w:tabs>
        <w:spacing w:after="0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 w:rsidRPr="00E02E90">
        <w:rPr>
          <w:rFonts w:ascii="Times New Roman" w:hAnsi="Times New Roman" w:cs="Times New Roman"/>
          <w:sz w:val="24"/>
          <w:szCs w:val="24"/>
        </w:rPr>
        <w:t xml:space="preserve">Конвенція про захист прав людини і основоположних свобод (з протоколами) (Європейська конвенція з прав людини) від 04.11.1950 (ратифікована Україною 17.07.1997). (набрала чинності для України 11.09.1997). URL: </w:t>
      </w:r>
      <w:hyperlink r:id="rId13" w:anchor="Text">
        <w:r w:rsidRPr="00E02E90">
          <w:rPr>
            <w:rStyle w:val="af2"/>
            <w:rFonts w:ascii="Times New Roman" w:hAnsi="Times New Roman" w:cs="Times New Roman"/>
            <w:sz w:val="24"/>
            <w:szCs w:val="24"/>
          </w:rPr>
          <w:t>https://zakon.rada.gov.ua/laws/show/995_004#Text</w:t>
        </w:r>
      </w:hyperlink>
    </w:p>
    <w:p w14:paraId="78A82DD2" w14:textId="1A653847" w:rsidR="0078761A" w:rsidRPr="00E02E90" w:rsidRDefault="0078761A" w:rsidP="00154F5F">
      <w:pPr>
        <w:pStyle w:val="aff8"/>
        <w:numPr>
          <w:ilvl w:val="0"/>
          <w:numId w:val="20"/>
        </w:numPr>
        <w:tabs>
          <w:tab w:val="clear" w:pos="720"/>
          <w:tab w:val="num" w:pos="142"/>
        </w:tabs>
        <w:spacing w:after="0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 w:rsidRPr="00E02E90">
        <w:rPr>
          <w:rFonts w:ascii="Times New Roman" w:hAnsi="Times New Roman" w:cs="Times New Roman"/>
          <w:sz w:val="24"/>
          <w:szCs w:val="24"/>
        </w:rPr>
        <w:t>Цивільний процесуальний кодекс України від 18.03.2004 р. у редакції Закону </w:t>
      </w:r>
      <w:hyperlink r:id="rId14" w:anchor="n2972" w:tgtFrame="_blank" w:history="1">
        <w:r w:rsidRPr="00E02E90">
          <w:rPr>
            <w:rStyle w:val="af2"/>
            <w:rFonts w:ascii="Times New Roman" w:hAnsi="Times New Roman" w:cs="Times New Roman"/>
            <w:sz w:val="24"/>
            <w:szCs w:val="24"/>
          </w:rPr>
          <w:t>№ 2147-VIII від 03.10.2017</w:t>
        </w:r>
      </w:hyperlink>
      <w:r w:rsidRPr="00E02E90">
        <w:rPr>
          <w:rFonts w:ascii="Times New Roman" w:hAnsi="Times New Roman" w:cs="Times New Roman"/>
          <w:sz w:val="24"/>
          <w:szCs w:val="24"/>
        </w:rPr>
        <w:t xml:space="preserve"> р. URL:   </w:t>
      </w:r>
      <w:hyperlink r:id="rId15" w:anchor="Text" w:history="1">
        <w:r w:rsidR="00F817D5" w:rsidRPr="00E02E90">
          <w:rPr>
            <w:rStyle w:val="af2"/>
            <w:rFonts w:ascii="Times New Roman" w:hAnsi="Times New Roman" w:cs="Times New Roman"/>
            <w:sz w:val="24"/>
            <w:szCs w:val="24"/>
          </w:rPr>
          <w:t>https://zakon.rada.gov.ua/laws/show/1618-15#Text</w:t>
        </w:r>
      </w:hyperlink>
    </w:p>
    <w:p w14:paraId="5AEB3CD9" w14:textId="77777777" w:rsidR="00E02E90" w:rsidRPr="00E02E90" w:rsidRDefault="00E02E90" w:rsidP="00154F5F">
      <w:pPr>
        <w:pStyle w:val="aff8"/>
        <w:numPr>
          <w:ilvl w:val="0"/>
          <w:numId w:val="20"/>
        </w:numPr>
        <w:tabs>
          <w:tab w:val="clear" w:pos="720"/>
          <w:tab w:val="num" w:pos="142"/>
        </w:tabs>
        <w:spacing w:after="0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 w:rsidRPr="00E02E90">
        <w:rPr>
          <w:rFonts w:ascii="Times New Roman" w:hAnsi="Times New Roman" w:cs="Times New Roman"/>
          <w:sz w:val="24"/>
          <w:szCs w:val="24"/>
        </w:rPr>
        <w:t xml:space="preserve">Про судоустрій і статус суддів: Закон України від 2 червня 2016 року № 1402-VIII URL:  </w:t>
      </w:r>
      <w:hyperlink r:id="rId16" w:anchor="Text" w:history="1">
        <w:r w:rsidRPr="00E02E90">
          <w:rPr>
            <w:rStyle w:val="af2"/>
            <w:rFonts w:ascii="Times New Roman" w:hAnsi="Times New Roman" w:cs="Times New Roman"/>
            <w:sz w:val="24"/>
            <w:szCs w:val="24"/>
          </w:rPr>
          <w:t>https://zakon.rada.gov.ua/laws/show/1402-19#Text</w:t>
        </w:r>
      </w:hyperlink>
    </w:p>
    <w:p w14:paraId="0A0FA5FB" w14:textId="5C279695" w:rsidR="00E02E90" w:rsidRPr="00E02E90" w:rsidRDefault="00E02E90" w:rsidP="00154F5F">
      <w:pPr>
        <w:pStyle w:val="aff8"/>
        <w:numPr>
          <w:ilvl w:val="0"/>
          <w:numId w:val="20"/>
        </w:numPr>
        <w:tabs>
          <w:tab w:val="clear" w:pos="720"/>
          <w:tab w:val="num" w:pos="142"/>
        </w:tabs>
        <w:spacing w:after="0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 w:rsidRPr="00E02E90">
        <w:rPr>
          <w:rFonts w:ascii="Times New Roman" w:hAnsi="Times New Roman" w:cs="Times New Roman"/>
          <w:sz w:val="24"/>
          <w:szCs w:val="24"/>
        </w:rPr>
        <w:t xml:space="preserve">Про граничні розміри компенсації витрат, пов'язаних з розглядом цивільних, адміністративних та господарських справ, і порядок їх компенсації за рахунок держави: постанова КМУ від 27.04.2006 р. № 590. URL: </w:t>
      </w:r>
      <w:hyperlink r:id="rId17" w:anchor="Text">
        <w:r w:rsidRPr="00E02E90">
          <w:rPr>
            <w:rStyle w:val="af2"/>
            <w:rFonts w:ascii="Times New Roman" w:hAnsi="Times New Roman" w:cs="Times New Roman"/>
            <w:sz w:val="24"/>
            <w:szCs w:val="24"/>
          </w:rPr>
          <w:t>https://zakon.rada.gov.ua/laws/show/590-2006-%D0%BF#Text</w:t>
        </w:r>
      </w:hyperlink>
    </w:p>
    <w:p w14:paraId="6E3BB92C" w14:textId="77777777" w:rsidR="00E74CB7" w:rsidRPr="00E02E90" w:rsidRDefault="00E74CB7" w:rsidP="00154F5F">
      <w:pPr>
        <w:pStyle w:val="aff8"/>
        <w:numPr>
          <w:ilvl w:val="0"/>
          <w:numId w:val="20"/>
        </w:numPr>
        <w:tabs>
          <w:tab w:val="clear" w:pos="720"/>
          <w:tab w:val="num" w:pos="142"/>
        </w:tabs>
        <w:spacing w:after="0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 w:rsidRPr="00E02E90">
        <w:rPr>
          <w:rFonts w:ascii="Times New Roman" w:hAnsi="Times New Roman" w:cs="Times New Roman"/>
          <w:sz w:val="24"/>
          <w:szCs w:val="24"/>
        </w:rPr>
        <w:t xml:space="preserve">Про безоплатну правову допомогу: Закон України від 02.06.2011 р. № 3460-VI. URL: </w:t>
      </w:r>
      <w:hyperlink r:id="rId18" w:anchor="Text" w:history="1">
        <w:r w:rsidRPr="00E02E90">
          <w:rPr>
            <w:rStyle w:val="af2"/>
            <w:rFonts w:ascii="Times New Roman" w:hAnsi="Times New Roman" w:cs="Times New Roman"/>
            <w:sz w:val="24"/>
            <w:szCs w:val="24"/>
          </w:rPr>
          <w:t>https://zakon.rada.gov.ua/laws/show/3460-17#Text</w:t>
        </w:r>
      </w:hyperlink>
    </w:p>
    <w:p w14:paraId="62275446" w14:textId="77777777" w:rsidR="00E74CB7" w:rsidRPr="00E02E90" w:rsidRDefault="00E74CB7" w:rsidP="00154F5F">
      <w:pPr>
        <w:pStyle w:val="aff8"/>
        <w:numPr>
          <w:ilvl w:val="0"/>
          <w:numId w:val="20"/>
        </w:numPr>
        <w:tabs>
          <w:tab w:val="clear" w:pos="720"/>
          <w:tab w:val="num" w:pos="142"/>
        </w:tabs>
        <w:spacing w:after="0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 w:rsidRPr="00E02E90">
        <w:rPr>
          <w:rFonts w:ascii="Times New Roman" w:hAnsi="Times New Roman" w:cs="Times New Roman"/>
          <w:sz w:val="24"/>
          <w:szCs w:val="24"/>
        </w:rPr>
        <w:t xml:space="preserve">Про електронні довірчі послуги: Закон України від 05.10.2017 р. № 2155-VIII URL:  </w:t>
      </w:r>
      <w:hyperlink r:id="rId19" w:anchor="Text" w:history="1">
        <w:r w:rsidRPr="00E02E90">
          <w:rPr>
            <w:rStyle w:val="af2"/>
            <w:rFonts w:ascii="Times New Roman" w:hAnsi="Times New Roman" w:cs="Times New Roman"/>
            <w:sz w:val="24"/>
            <w:szCs w:val="24"/>
          </w:rPr>
          <w:t>https://zakon.rada.gov.ua/laws/show/2155-19#Text</w:t>
        </w:r>
      </w:hyperlink>
    </w:p>
    <w:p w14:paraId="59C3AEE9" w14:textId="77777777" w:rsidR="00E74CB7" w:rsidRPr="00E74CB7" w:rsidRDefault="00E74CB7" w:rsidP="00154F5F">
      <w:pPr>
        <w:pStyle w:val="aff8"/>
        <w:numPr>
          <w:ilvl w:val="0"/>
          <w:numId w:val="20"/>
        </w:numPr>
        <w:tabs>
          <w:tab w:val="clear" w:pos="720"/>
          <w:tab w:val="num" w:pos="142"/>
        </w:tabs>
        <w:spacing w:after="0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 w:rsidRPr="00E74CB7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ро затвердження п</w:t>
      </w:r>
      <w:r w:rsidRPr="00E74CB7">
        <w:rPr>
          <w:rFonts w:ascii="Times New Roman" w:hAnsi="Times New Roman" w:cs="Times New Roman"/>
          <w:sz w:val="24"/>
          <w:szCs w:val="24"/>
        </w:rPr>
        <w:t>оряд</w:t>
      </w:r>
      <w:r>
        <w:rPr>
          <w:rFonts w:ascii="Times New Roman" w:hAnsi="Times New Roman" w:cs="Times New Roman"/>
          <w:sz w:val="24"/>
          <w:szCs w:val="24"/>
        </w:rPr>
        <w:t>ку</w:t>
      </w:r>
      <w:r w:rsidRPr="00E74CB7">
        <w:rPr>
          <w:rFonts w:ascii="Times New Roman" w:hAnsi="Times New Roman" w:cs="Times New Roman"/>
          <w:sz w:val="24"/>
          <w:szCs w:val="24"/>
        </w:rPr>
        <w:t xml:space="preserve"> обчислення середньої заробітної плати: постанова КМУ від 08.02.1995 р. № 100. URL:  </w:t>
      </w:r>
      <w:hyperlink r:id="rId20" w:anchor="Text" w:history="1">
        <w:r w:rsidRPr="00E74CB7">
          <w:rPr>
            <w:rStyle w:val="af2"/>
            <w:rFonts w:ascii="Times New Roman" w:hAnsi="Times New Roman" w:cs="Times New Roman"/>
            <w:sz w:val="24"/>
            <w:szCs w:val="24"/>
          </w:rPr>
          <w:t>https://zakon.rada.gov.ua/laws/show/100-95-%D0%BF#Text</w:t>
        </w:r>
      </w:hyperlink>
    </w:p>
    <w:p w14:paraId="18A08794" w14:textId="77777777" w:rsidR="00E74CB7" w:rsidRPr="00E02E90" w:rsidRDefault="00E74CB7" w:rsidP="00154F5F">
      <w:pPr>
        <w:pStyle w:val="aff8"/>
        <w:numPr>
          <w:ilvl w:val="0"/>
          <w:numId w:val="20"/>
        </w:numPr>
        <w:tabs>
          <w:tab w:val="clear" w:pos="720"/>
          <w:tab w:val="num" w:pos="142"/>
        </w:tabs>
        <w:spacing w:after="0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 w:rsidRPr="00E02E90">
        <w:rPr>
          <w:rFonts w:ascii="Times New Roman" w:hAnsi="Times New Roman" w:cs="Times New Roman"/>
          <w:sz w:val="24"/>
          <w:szCs w:val="24"/>
        </w:rPr>
        <w:t xml:space="preserve">Про прокуратуру: Закон України від 14.10.2014 р. № 1697-VII URL:  </w:t>
      </w:r>
      <w:hyperlink r:id="rId21" w:anchor="Text" w:history="1">
        <w:r w:rsidRPr="00E02E90">
          <w:rPr>
            <w:rStyle w:val="af2"/>
            <w:rFonts w:ascii="Times New Roman" w:hAnsi="Times New Roman" w:cs="Times New Roman"/>
            <w:sz w:val="24"/>
            <w:szCs w:val="24"/>
          </w:rPr>
          <w:t>https://zakon.rada.gov.ua/laws/show/1697-18#Text</w:t>
        </w:r>
      </w:hyperlink>
      <w:r w:rsidRPr="00E02E9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7E08A3" w14:textId="77777777" w:rsidR="00E74CB7" w:rsidRPr="00E02E90" w:rsidRDefault="00E74CB7" w:rsidP="00154F5F">
      <w:pPr>
        <w:pStyle w:val="aff8"/>
        <w:numPr>
          <w:ilvl w:val="0"/>
          <w:numId w:val="20"/>
        </w:numPr>
        <w:tabs>
          <w:tab w:val="clear" w:pos="720"/>
          <w:tab w:val="num" w:pos="142"/>
        </w:tabs>
        <w:spacing w:after="0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 w:rsidRPr="00E02E90">
        <w:rPr>
          <w:rFonts w:ascii="Times New Roman" w:hAnsi="Times New Roman" w:cs="Times New Roman"/>
          <w:sz w:val="24"/>
          <w:szCs w:val="24"/>
        </w:rPr>
        <w:t xml:space="preserve">Про судовий збір : Закон України від 08.07.2011 р. № 3674–VI. URL:  </w:t>
      </w:r>
      <w:hyperlink r:id="rId22" w:anchor="Text" w:history="1">
        <w:r w:rsidRPr="00E02E90">
          <w:rPr>
            <w:rStyle w:val="af2"/>
            <w:rFonts w:ascii="Times New Roman" w:hAnsi="Times New Roman" w:cs="Times New Roman"/>
            <w:sz w:val="24"/>
            <w:szCs w:val="24"/>
          </w:rPr>
          <w:t>https://zakon.rada.gov.ua/laws/show/3674-17#Text</w:t>
        </w:r>
      </w:hyperlink>
    </w:p>
    <w:p w14:paraId="3B1E472E" w14:textId="77777777" w:rsidR="00E74CB7" w:rsidRPr="00E02E90" w:rsidRDefault="00E74CB7" w:rsidP="00154F5F">
      <w:pPr>
        <w:pStyle w:val="aff8"/>
        <w:numPr>
          <w:ilvl w:val="0"/>
          <w:numId w:val="20"/>
        </w:numPr>
        <w:tabs>
          <w:tab w:val="clear" w:pos="720"/>
          <w:tab w:val="num" w:pos="142"/>
        </w:tabs>
        <w:spacing w:after="0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 w:rsidRPr="00E02E90">
        <w:rPr>
          <w:rFonts w:ascii="Times New Roman" w:hAnsi="Times New Roman" w:cs="Times New Roman"/>
          <w:sz w:val="24"/>
          <w:szCs w:val="24"/>
        </w:rPr>
        <w:t xml:space="preserve">Про судову експертизу : Закон України від 25.02.1994 р. URL:  </w:t>
      </w:r>
      <w:hyperlink r:id="rId23" w:anchor="Text" w:history="1">
        <w:r w:rsidRPr="00E02E90">
          <w:rPr>
            <w:rStyle w:val="af2"/>
            <w:rFonts w:ascii="Times New Roman" w:hAnsi="Times New Roman" w:cs="Times New Roman"/>
            <w:sz w:val="24"/>
            <w:szCs w:val="24"/>
          </w:rPr>
          <w:t>https://zakon.rada.gov.ua/laws/show/4038-12#Text</w:t>
        </w:r>
      </w:hyperlink>
    </w:p>
    <w:p w14:paraId="173292CE" w14:textId="77777777" w:rsidR="00E74CB7" w:rsidRPr="00E02E90" w:rsidRDefault="00E74CB7" w:rsidP="00154F5F">
      <w:pPr>
        <w:pStyle w:val="aff8"/>
        <w:numPr>
          <w:ilvl w:val="0"/>
          <w:numId w:val="20"/>
        </w:numPr>
        <w:tabs>
          <w:tab w:val="clear" w:pos="720"/>
          <w:tab w:val="num" w:pos="142"/>
        </w:tabs>
        <w:spacing w:after="0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 w:rsidRPr="00E02E90">
        <w:rPr>
          <w:rFonts w:ascii="Times New Roman" w:hAnsi="Times New Roman" w:cs="Times New Roman"/>
          <w:sz w:val="24"/>
          <w:szCs w:val="24"/>
        </w:rPr>
        <w:t xml:space="preserve">Рішення Європейського суду з прав людини у справі «Шестопалова проти України» від 21 грудня 2017 року (Заява № 55339/07). URL: </w:t>
      </w:r>
      <w:hyperlink r:id="rId24" w:anchor="Text" w:history="1">
        <w:r w:rsidRPr="00E02E90">
          <w:rPr>
            <w:rStyle w:val="af2"/>
            <w:rFonts w:ascii="Times New Roman" w:hAnsi="Times New Roman" w:cs="Times New Roman"/>
            <w:sz w:val="24"/>
            <w:szCs w:val="24"/>
          </w:rPr>
          <w:t>https://zakon.rada.gov.ua/laws/show/974_c61#Text</w:t>
        </w:r>
      </w:hyperlink>
    </w:p>
    <w:p w14:paraId="544F5DBA" w14:textId="77777777" w:rsidR="00E02E90" w:rsidRPr="00E02E90" w:rsidRDefault="00E02E90" w:rsidP="00154F5F">
      <w:pPr>
        <w:pStyle w:val="aff8"/>
        <w:numPr>
          <w:ilvl w:val="0"/>
          <w:numId w:val="20"/>
        </w:numPr>
        <w:tabs>
          <w:tab w:val="clear" w:pos="720"/>
          <w:tab w:val="num" w:pos="142"/>
        </w:tabs>
        <w:spacing w:after="0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 w:rsidRPr="00E02E90">
        <w:rPr>
          <w:rFonts w:ascii="Times New Roman" w:hAnsi="Times New Roman" w:cs="Times New Roman"/>
          <w:sz w:val="24"/>
          <w:szCs w:val="24"/>
        </w:rPr>
        <w:t xml:space="preserve">Інструкція про порядок і розміри компенсації (відшкодування) витрат та виплати винагороди особам, що викликаються до органів досудового розслідування, прокуратури, суду або до органів, у провадженні яких перебувають справи про адміністративні правопорушення та виплати державним спеціалізованим установам судової експертизи за </w:t>
      </w:r>
      <w:r w:rsidRPr="00E02E90">
        <w:rPr>
          <w:rFonts w:ascii="Times New Roman" w:hAnsi="Times New Roman" w:cs="Times New Roman"/>
          <w:sz w:val="24"/>
          <w:szCs w:val="24"/>
        </w:rPr>
        <w:lastRenderedPageBreak/>
        <w:t xml:space="preserve">виконання їх працівниками функцій експертів і спеціалістів: постанова КМУ від 1 липня 1996 р. № 710. URL: </w:t>
      </w:r>
      <w:hyperlink r:id="rId25" w:anchor="Text" w:history="1">
        <w:r w:rsidRPr="00E02E90">
          <w:rPr>
            <w:rStyle w:val="af2"/>
            <w:rFonts w:ascii="Times New Roman" w:hAnsi="Times New Roman" w:cs="Times New Roman"/>
            <w:sz w:val="24"/>
            <w:szCs w:val="24"/>
          </w:rPr>
          <w:t>https://zakon.rada.gov.ua/laws/show/710-96-%D0%BF#Text</w:t>
        </w:r>
      </w:hyperlink>
    </w:p>
    <w:p w14:paraId="03CB9200" w14:textId="77777777" w:rsidR="00E02E90" w:rsidRPr="00E02E90" w:rsidRDefault="00E02E90" w:rsidP="00154F5F">
      <w:pPr>
        <w:pStyle w:val="aff8"/>
        <w:numPr>
          <w:ilvl w:val="0"/>
          <w:numId w:val="20"/>
        </w:numPr>
        <w:tabs>
          <w:tab w:val="clear" w:pos="720"/>
          <w:tab w:val="num" w:pos="142"/>
        </w:tabs>
        <w:spacing w:after="0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 w:rsidRPr="00E02E90">
        <w:rPr>
          <w:rFonts w:ascii="Times New Roman" w:hAnsi="Times New Roman" w:cs="Times New Roman"/>
          <w:sz w:val="24"/>
          <w:szCs w:val="24"/>
        </w:rPr>
        <w:t xml:space="preserve">Постанови Пленуму. URL: </w:t>
      </w:r>
      <w:hyperlink r:id="rId26" w:history="1">
        <w:r w:rsidRPr="00E02E90">
          <w:rPr>
            <w:rStyle w:val="af2"/>
            <w:rFonts w:ascii="Times New Roman" w:hAnsi="Times New Roman" w:cs="Times New Roman"/>
            <w:sz w:val="24"/>
            <w:szCs w:val="24"/>
          </w:rPr>
          <w:t>https://supreme.court.gov.ua/supreme/pro_sud/postanovi_plenumu/</w:t>
        </w:r>
      </w:hyperlink>
    </w:p>
    <w:p w14:paraId="78A4CEC8" w14:textId="77777777" w:rsidR="00E74CB7" w:rsidRPr="00E02E90" w:rsidRDefault="00D90313" w:rsidP="00154F5F">
      <w:pPr>
        <w:pStyle w:val="aff8"/>
        <w:numPr>
          <w:ilvl w:val="0"/>
          <w:numId w:val="20"/>
        </w:numPr>
        <w:tabs>
          <w:tab w:val="clear" w:pos="720"/>
          <w:tab w:val="num" w:pos="142"/>
        </w:tabs>
        <w:spacing w:after="0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hyperlink r:id="rId27" w:anchor="n11" w:history="1">
        <w:r w:rsidR="00E74CB7" w:rsidRPr="00E02E90">
          <w:rPr>
            <w:rStyle w:val="af2"/>
            <w:rFonts w:ascii="Times New Roman" w:hAnsi="Times New Roman" w:cs="Times New Roman"/>
            <w:sz w:val="24"/>
            <w:szCs w:val="24"/>
          </w:rPr>
          <w:t>Положення про автоматизовану систему документообігу суду</w:t>
        </w:r>
      </w:hyperlink>
      <w:r w:rsidR="00E74CB7" w:rsidRPr="00E02E9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74CB7" w:rsidRPr="00E02E90">
        <w:rPr>
          <w:rFonts w:ascii="Times New Roman" w:hAnsi="Times New Roman" w:cs="Times New Roman"/>
          <w:sz w:val="24"/>
          <w:szCs w:val="24"/>
        </w:rPr>
        <w:t>затв</w:t>
      </w:r>
      <w:proofErr w:type="spellEnd"/>
      <w:r w:rsidR="00E74CB7" w:rsidRPr="00E02E90">
        <w:rPr>
          <w:rFonts w:ascii="Times New Roman" w:hAnsi="Times New Roman" w:cs="Times New Roman"/>
          <w:sz w:val="24"/>
          <w:szCs w:val="24"/>
        </w:rPr>
        <w:t xml:space="preserve">. Рішенням Ради суддів України 26.11.2010 № 30. URL:  </w:t>
      </w:r>
      <w:hyperlink r:id="rId28" w:anchor="Text" w:history="1">
        <w:r w:rsidR="00E74CB7" w:rsidRPr="00E02E90">
          <w:rPr>
            <w:rStyle w:val="af2"/>
            <w:rFonts w:ascii="Times New Roman" w:hAnsi="Times New Roman" w:cs="Times New Roman"/>
            <w:sz w:val="24"/>
            <w:szCs w:val="24"/>
          </w:rPr>
          <w:t>https://zakon.rada.gov.ua/rada/show/vr030414-10#Text</w:t>
        </w:r>
      </w:hyperlink>
    </w:p>
    <w:p w14:paraId="7F7EFFD3" w14:textId="77777777" w:rsidR="00E74CB7" w:rsidRPr="00E02E90" w:rsidRDefault="00E74CB7" w:rsidP="00154F5F">
      <w:pPr>
        <w:pStyle w:val="aff8"/>
        <w:numPr>
          <w:ilvl w:val="0"/>
          <w:numId w:val="20"/>
        </w:numPr>
        <w:tabs>
          <w:tab w:val="clear" w:pos="720"/>
          <w:tab w:val="num" w:pos="142"/>
        </w:tabs>
        <w:spacing w:after="0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 w:rsidRPr="00E02E90">
        <w:rPr>
          <w:rFonts w:ascii="Times New Roman" w:hAnsi="Times New Roman" w:cs="Times New Roman"/>
          <w:sz w:val="24"/>
          <w:szCs w:val="24"/>
        </w:rPr>
        <w:t xml:space="preserve">Про затвердження Інструкції щодо роботи з технічними засобами фіксування судового засідання: Наказ Державної судової адміністрації України від 06.06.2022 р. №156. URL:  </w:t>
      </w:r>
      <w:hyperlink r:id="rId29" w:anchor="n6" w:history="1">
        <w:r w:rsidRPr="00E02E90">
          <w:rPr>
            <w:rStyle w:val="af2"/>
            <w:rFonts w:ascii="Times New Roman" w:hAnsi="Times New Roman" w:cs="Times New Roman"/>
            <w:sz w:val="24"/>
            <w:szCs w:val="24"/>
          </w:rPr>
          <w:t>https://zakon.rada.gov.ua/rada/show/v0156750-22#n6</w:t>
        </w:r>
      </w:hyperlink>
    </w:p>
    <w:p w14:paraId="3E95C727" w14:textId="055B6B2C" w:rsidR="00E02E90" w:rsidRPr="001A06F9" w:rsidRDefault="00E74CB7" w:rsidP="00154F5F">
      <w:pPr>
        <w:pStyle w:val="aff8"/>
        <w:numPr>
          <w:ilvl w:val="0"/>
          <w:numId w:val="20"/>
        </w:numPr>
        <w:tabs>
          <w:tab w:val="clear" w:pos="720"/>
          <w:tab w:val="num" w:pos="142"/>
        </w:tabs>
        <w:spacing w:after="0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 w:rsidRPr="001A06F9">
        <w:rPr>
          <w:rFonts w:ascii="Times New Roman" w:hAnsi="Times New Roman" w:cs="Times New Roman"/>
          <w:sz w:val="24"/>
          <w:szCs w:val="24"/>
        </w:rPr>
        <w:t>Розпорядження про визначення територіальної підсудності справ. URL: </w:t>
      </w:r>
      <w:hyperlink r:id="rId30" w:history="1">
        <w:r w:rsidRPr="001A06F9">
          <w:rPr>
            <w:rStyle w:val="af2"/>
            <w:rFonts w:ascii="Times New Roman" w:hAnsi="Times New Roman" w:cs="Times New Roman"/>
            <w:sz w:val="24"/>
            <w:szCs w:val="24"/>
          </w:rPr>
          <w:t>https://supreme.court.gov.ua/supreme/gromadyanam/terutor_pidsudnist/</w:t>
        </w:r>
      </w:hyperlink>
    </w:p>
    <w:p w14:paraId="13060314" w14:textId="77777777" w:rsidR="00E02E90" w:rsidRPr="00E02E90" w:rsidRDefault="00E02E90" w:rsidP="00154F5F">
      <w:pPr>
        <w:pStyle w:val="aff8"/>
        <w:numPr>
          <w:ilvl w:val="0"/>
          <w:numId w:val="20"/>
        </w:numPr>
        <w:tabs>
          <w:tab w:val="clear" w:pos="720"/>
          <w:tab w:val="num" w:pos="142"/>
        </w:tabs>
        <w:spacing w:after="0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02E90">
        <w:rPr>
          <w:rFonts w:ascii="Times New Roman" w:hAnsi="Times New Roman" w:cs="Times New Roman"/>
          <w:sz w:val="24"/>
          <w:szCs w:val="24"/>
        </w:rPr>
        <w:t>Liber</w:t>
      </w:r>
      <w:proofErr w:type="spellEnd"/>
      <w:r w:rsidRPr="00E02E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2E90">
        <w:rPr>
          <w:rFonts w:ascii="Times New Roman" w:hAnsi="Times New Roman" w:cs="Times New Roman"/>
          <w:sz w:val="24"/>
          <w:szCs w:val="24"/>
        </w:rPr>
        <w:t>Amicorum</w:t>
      </w:r>
      <w:proofErr w:type="spellEnd"/>
      <w:r w:rsidRPr="00E02E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2E90">
        <w:rPr>
          <w:rFonts w:ascii="Times New Roman" w:hAnsi="Times New Roman" w:cs="Times New Roman"/>
          <w:sz w:val="24"/>
          <w:szCs w:val="24"/>
        </w:rPr>
        <w:t>Вячеслав</w:t>
      </w:r>
      <w:proofErr w:type="spellEnd"/>
      <w:r w:rsidRPr="00E02E90">
        <w:rPr>
          <w:rFonts w:ascii="Times New Roman" w:hAnsi="Times New Roman" w:cs="Times New Roman"/>
          <w:sz w:val="24"/>
          <w:szCs w:val="24"/>
        </w:rPr>
        <w:t xml:space="preserve"> Комаров /</w:t>
      </w:r>
      <w:proofErr w:type="spellStart"/>
      <w:r w:rsidRPr="00E02E90">
        <w:rPr>
          <w:rFonts w:ascii="Times New Roman" w:hAnsi="Times New Roman" w:cs="Times New Roman"/>
          <w:sz w:val="24"/>
          <w:szCs w:val="24"/>
        </w:rPr>
        <w:t> упоряд. Т.</w:t>
      </w:r>
      <w:proofErr w:type="spellEnd"/>
      <w:r w:rsidRPr="00E02E90">
        <w:rPr>
          <w:rFonts w:ascii="Times New Roman" w:hAnsi="Times New Roman" w:cs="Times New Roman"/>
          <w:sz w:val="24"/>
          <w:szCs w:val="24"/>
        </w:rPr>
        <w:t xml:space="preserve"> Комарова ; за </w:t>
      </w:r>
      <w:proofErr w:type="spellStart"/>
      <w:r w:rsidRPr="00E02E90">
        <w:rPr>
          <w:rFonts w:ascii="Times New Roman" w:hAnsi="Times New Roman" w:cs="Times New Roman"/>
          <w:sz w:val="24"/>
          <w:szCs w:val="24"/>
        </w:rPr>
        <w:t>ред. Т. Кома</w:t>
      </w:r>
      <w:proofErr w:type="spellEnd"/>
      <w:r w:rsidRPr="00E02E90">
        <w:rPr>
          <w:rFonts w:ascii="Times New Roman" w:hAnsi="Times New Roman" w:cs="Times New Roman"/>
          <w:sz w:val="24"/>
          <w:szCs w:val="24"/>
        </w:rPr>
        <w:t>рової.  Харків : Право, 2020.  1192 с.</w:t>
      </w:r>
    </w:p>
    <w:p w14:paraId="60952A06" w14:textId="77777777" w:rsidR="00E02E90" w:rsidRPr="00E02E90" w:rsidRDefault="00E02E90" w:rsidP="00154F5F">
      <w:pPr>
        <w:pStyle w:val="aff8"/>
        <w:numPr>
          <w:ilvl w:val="0"/>
          <w:numId w:val="20"/>
        </w:numPr>
        <w:tabs>
          <w:tab w:val="clear" w:pos="720"/>
          <w:tab w:val="num" w:pos="142"/>
        </w:tabs>
        <w:spacing w:after="0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 w:rsidRPr="00E02E90">
        <w:rPr>
          <w:rFonts w:ascii="Times New Roman" w:hAnsi="Times New Roman" w:cs="Times New Roman"/>
          <w:sz w:val="24"/>
          <w:szCs w:val="24"/>
        </w:rPr>
        <w:t xml:space="preserve">Васильєв С. В. Цивільний процес України: Підручник. К. : </w:t>
      </w:r>
      <w:proofErr w:type="spellStart"/>
      <w:r w:rsidRPr="00E02E90">
        <w:rPr>
          <w:rFonts w:ascii="Times New Roman" w:hAnsi="Times New Roman" w:cs="Times New Roman"/>
          <w:sz w:val="24"/>
          <w:szCs w:val="24"/>
        </w:rPr>
        <w:t>Алерта</w:t>
      </w:r>
      <w:proofErr w:type="spellEnd"/>
      <w:r w:rsidRPr="00E02E90">
        <w:rPr>
          <w:rFonts w:ascii="Times New Roman" w:hAnsi="Times New Roman" w:cs="Times New Roman"/>
          <w:sz w:val="24"/>
          <w:szCs w:val="24"/>
        </w:rPr>
        <w:t>, 2019.  506 с.</w:t>
      </w:r>
    </w:p>
    <w:p w14:paraId="557A2336" w14:textId="77777777" w:rsidR="00E02E90" w:rsidRPr="00E02E90" w:rsidRDefault="00E02E90" w:rsidP="00154F5F">
      <w:pPr>
        <w:pStyle w:val="aff8"/>
        <w:numPr>
          <w:ilvl w:val="0"/>
          <w:numId w:val="20"/>
        </w:numPr>
        <w:tabs>
          <w:tab w:val="clear" w:pos="720"/>
          <w:tab w:val="num" w:pos="142"/>
        </w:tabs>
        <w:spacing w:after="0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02E90">
        <w:rPr>
          <w:rFonts w:ascii="Times New Roman" w:hAnsi="Times New Roman" w:cs="Times New Roman"/>
          <w:sz w:val="24"/>
          <w:szCs w:val="24"/>
        </w:rPr>
        <w:t>Вітомський</w:t>
      </w:r>
      <w:proofErr w:type="spellEnd"/>
      <w:r w:rsidRPr="00E02E90">
        <w:rPr>
          <w:rFonts w:ascii="Times New Roman" w:hAnsi="Times New Roman" w:cs="Times New Roman"/>
          <w:sz w:val="24"/>
          <w:szCs w:val="24"/>
        </w:rPr>
        <w:t xml:space="preserve"> Ю. Л. Судові витрати поняття: види, розподіл судових витрат між сторонами: </w:t>
      </w:r>
      <w:proofErr w:type="spellStart"/>
      <w:r w:rsidRPr="00E02E90">
        <w:rPr>
          <w:rFonts w:ascii="Times New Roman" w:hAnsi="Times New Roman" w:cs="Times New Roman"/>
          <w:sz w:val="24"/>
          <w:szCs w:val="24"/>
        </w:rPr>
        <w:t>навч</w:t>
      </w:r>
      <w:proofErr w:type="spellEnd"/>
      <w:r w:rsidRPr="00E02E9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02E90">
        <w:rPr>
          <w:rFonts w:ascii="Times New Roman" w:hAnsi="Times New Roman" w:cs="Times New Roman"/>
          <w:sz w:val="24"/>
          <w:szCs w:val="24"/>
        </w:rPr>
        <w:t>посіб</w:t>
      </w:r>
      <w:proofErr w:type="spellEnd"/>
      <w:r w:rsidRPr="00E02E90">
        <w:rPr>
          <w:rFonts w:ascii="Times New Roman" w:hAnsi="Times New Roman" w:cs="Times New Roman"/>
          <w:sz w:val="24"/>
          <w:szCs w:val="24"/>
        </w:rPr>
        <w:t>. 2019. 34 с.</w:t>
      </w:r>
    </w:p>
    <w:p w14:paraId="3334A852" w14:textId="77777777" w:rsidR="00E02E90" w:rsidRPr="00E02E90" w:rsidRDefault="00E02E90" w:rsidP="00154F5F">
      <w:pPr>
        <w:pStyle w:val="aff8"/>
        <w:numPr>
          <w:ilvl w:val="0"/>
          <w:numId w:val="20"/>
        </w:numPr>
        <w:tabs>
          <w:tab w:val="clear" w:pos="720"/>
          <w:tab w:val="num" w:pos="142"/>
        </w:tabs>
        <w:spacing w:after="0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02E90">
        <w:rPr>
          <w:rFonts w:ascii="Times New Roman" w:hAnsi="Times New Roman" w:cs="Times New Roman"/>
          <w:sz w:val="24"/>
          <w:szCs w:val="24"/>
        </w:rPr>
        <w:t>Ізарова</w:t>
      </w:r>
      <w:proofErr w:type="spellEnd"/>
      <w:r w:rsidRPr="00E02E90">
        <w:rPr>
          <w:rFonts w:ascii="Times New Roman" w:hAnsi="Times New Roman" w:cs="Times New Roman"/>
          <w:sz w:val="24"/>
          <w:szCs w:val="24"/>
        </w:rPr>
        <w:t xml:space="preserve"> І. </w:t>
      </w:r>
      <w:proofErr w:type="spellStart"/>
      <w:r w:rsidRPr="00E02E90">
        <w:rPr>
          <w:rFonts w:ascii="Times New Roman" w:hAnsi="Times New Roman" w:cs="Times New Roman"/>
          <w:sz w:val="24"/>
          <w:szCs w:val="24"/>
        </w:rPr>
        <w:t>Ханик-Посполітак</w:t>
      </w:r>
      <w:proofErr w:type="spellEnd"/>
      <w:r w:rsidRPr="00E02E90">
        <w:rPr>
          <w:rFonts w:ascii="Times New Roman" w:hAnsi="Times New Roman" w:cs="Times New Roman"/>
          <w:sz w:val="24"/>
          <w:szCs w:val="24"/>
        </w:rPr>
        <w:t xml:space="preserve"> Р. Цивільний процес України. К.: </w:t>
      </w:r>
      <w:proofErr w:type="spellStart"/>
      <w:r w:rsidRPr="00E02E90">
        <w:rPr>
          <w:rFonts w:ascii="Times New Roman" w:hAnsi="Times New Roman" w:cs="Times New Roman"/>
          <w:sz w:val="24"/>
          <w:szCs w:val="24"/>
        </w:rPr>
        <w:t>Дакор</w:t>
      </w:r>
      <w:proofErr w:type="spellEnd"/>
      <w:r w:rsidRPr="00E02E90">
        <w:rPr>
          <w:rFonts w:ascii="Times New Roman" w:hAnsi="Times New Roman" w:cs="Times New Roman"/>
          <w:sz w:val="24"/>
          <w:szCs w:val="24"/>
        </w:rPr>
        <w:t xml:space="preserve">, 276 с. </w:t>
      </w:r>
    </w:p>
    <w:p w14:paraId="28C4D9D9" w14:textId="1E5B71F0" w:rsidR="00E02E90" w:rsidRPr="00E02E90" w:rsidRDefault="00E02E90" w:rsidP="00154F5F">
      <w:pPr>
        <w:pStyle w:val="aff8"/>
        <w:numPr>
          <w:ilvl w:val="0"/>
          <w:numId w:val="20"/>
        </w:numPr>
        <w:tabs>
          <w:tab w:val="clear" w:pos="720"/>
          <w:tab w:val="num" w:pos="142"/>
        </w:tabs>
        <w:spacing w:after="0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02E90">
        <w:rPr>
          <w:rFonts w:ascii="Times New Roman" w:hAnsi="Times New Roman" w:cs="Times New Roman"/>
          <w:sz w:val="24"/>
          <w:szCs w:val="24"/>
        </w:rPr>
        <w:t>Моісеєнко</w:t>
      </w:r>
      <w:proofErr w:type="spellEnd"/>
      <w:r w:rsidRPr="00E02E90">
        <w:rPr>
          <w:rFonts w:ascii="Times New Roman" w:hAnsi="Times New Roman" w:cs="Times New Roman"/>
          <w:sz w:val="24"/>
          <w:szCs w:val="24"/>
        </w:rPr>
        <w:t xml:space="preserve"> Д. Цивільне судочинство: доступ в умовах воєнного стану.  </w:t>
      </w:r>
      <w:r w:rsidRPr="001A06F9">
        <w:rPr>
          <w:rFonts w:ascii="Times New Roman" w:hAnsi="Times New Roman" w:cs="Times New Roman"/>
          <w:i/>
          <w:sz w:val="24"/>
          <w:szCs w:val="24"/>
        </w:rPr>
        <w:t xml:space="preserve">Науковий вісник Ужгородського національного університету. </w:t>
      </w:r>
      <w:r w:rsidRPr="00E02E90">
        <w:rPr>
          <w:rFonts w:ascii="Times New Roman" w:hAnsi="Times New Roman" w:cs="Times New Roman"/>
          <w:sz w:val="24"/>
          <w:szCs w:val="24"/>
        </w:rPr>
        <w:t xml:space="preserve">2022. С. 366-369. URL:  </w:t>
      </w:r>
      <w:hyperlink r:id="rId31" w:history="1">
        <w:r w:rsidR="00BC3AAA" w:rsidRPr="00D07B9F">
          <w:rPr>
            <w:rStyle w:val="af2"/>
            <w:rFonts w:ascii="Times New Roman" w:hAnsi="Times New Roman" w:cs="Times New Roman"/>
            <w:sz w:val="24"/>
            <w:szCs w:val="24"/>
          </w:rPr>
          <w:t>http://visnyk-pravo.uzhnu.edu.ua/article/view/263498</w:t>
        </w:r>
      </w:hyperlink>
    </w:p>
    <w:p w14:paraId="22E61195" w14:textId="4AB180F3" w:rsidR="00E02E90" w:rsidRPr="00E02E90" w:rsidRDefault="00E02E90" w:rsidP="00154F5F">
      <w:pPr>
        <w:pStyle w:val="aff8"/>
        <w:numPr>
          <w:ilvl w:val="0"/>
          <w:numId w:val="20"/>
        </w:numPr>
        <w:tabs>
          <w:tab w:val="clear" w:pos="720"/>
          <w:tab w:val="num" w:pos="142"/>
        </w:tabs>
        <w:spacing w:after="0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 w:rsidRPr="00E02E90">
        <w:rPr>
          <w:rFonts w:ascii="Times New Roman" w:hAnsi="Times New Roman" w:cs="Times New Roman"/>
          <w:sz w:val="24"/>
          <w:szCs w:val="24"/>
        </w:rPr>
        <w:t xml:space="preserve">Науково-практичний коментар Цивільного процесуального кодексу України; </w:t>
      </w:r>
      <w:r w:rsidR="00381C14" w:rsidRPr="00E02E90">
        <w:rPr>
          <w:rFonts w:ascii="Times New Roman" w:hAnsi="Times New Roman" w:cs="Times New Roman"/>
          <w:sz w:val="24"/>
          <w:szCs w:val="24"/>
        </w:rPr>
        <w:t xml:space="preserve">під </w:t>
      </w:r>
      <w:r w:rsidRPr="00E02E90">
        <w:rPr>
          <w:rFonts w:ascii="Times New Roman" w:hAnsi="Times New Roman" w:cs="Times New Roman"/>
          <w:sz w:val="24"/>
          <w:szCs w:val="24"/>
        </w:rPr>
        <w:t xml:space="preserve">ред. </w:t>
      </w:r>
      <w:proofErr w:type="spellStart"/>
      <w:r w:rsidRPr="00E02E90">
        <w:rPr>
          <w:rFonts w:ascii="Times New Roman" w:hAnsi="Times New Roman" w:cs="Times New Roman"/>
          <w:sz w:val="24"/>
          <w:szCs w:val="24"/>
        </w:rPr>
        <w:t>В. І. Теремецьк</w:t>
      </w:r>
      <w:proofErr w:type="spellEnd"/>
      <w:r w:rsidRPr="00E02E90">
        <w:rPr>
          <w:rFonts w:ascii="Times New Roman" w:hAnsi="Times New Roman" w:cs="Times New Roman"/>
          <w:sz w:val="24"/>
          <w:szCs w:val="24"/>
        </w:rPr>
        <w:t xml:space="preserve">ого. К.: Професіонал, 2020. 496 с </w:t>
      </w:r>
    </w:p>
    <w:p w14:paraId="6F3D39FF" w14:textId="553CDD97" w:rsidR="00E02E90" w:rsidRPr="00E02E90" w:rsidRDefault="00BC3AAA" w:rsidP="00154F5F">
      <w:pPr>
        <w:pStyle w:val="aff8"/>
        <w:numPr>
          <w:ilvl w:val="0"/>
          <w:numId w:val="20"/>
        </w:numPr>
        <w:tabs>
          <w:tab w:val="clear" w:pos="720"/>
          <w:tab w:val="num" w:pos="142"/>
        </w:tabs>
        <w:spacing w:after="0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 w:rsidRPr="00E02E90">
        <w:rPr>
          <w:rFonts w:ascii="Times New Roman" w:hAnsi="Times New Roman" w:cs="Times New Roman"/>
          <w:sz w:val="24"/>
          <w:szCs w:val="24"/>
        </w:rPr>
        <w:t>Короїд О.С.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02E90" w:rsidRPr="00E02E90">
        <w:rPr>
          <w:rFonts w:ascii="Times New Roman" w:hAnsi="Times New Roman" w:cs="Times New Roman"/>
          <w:sz w:val="24"/>
          <w:szCs w:val="24"/>
        </w:rPr>
        <w:t>Науково-практичний коментар Цивільного процесуального кодексу України</w:t>
      </w:r>
      <w:r w:rsidR="00CA3478">
        <w:rPr>
          <w:rFonts w:ascii="Times New Roman" w:hAnsi="Times New Roman" w:cs="Times New Roman"/>
          <w:sz w:val="24"/>
          <w:szCs w:val="24"/>
        </w:rPr>
        <w:t>.</w:t>
      </w:r>
      <w:r w:rsidR="00E02E90" w:rsidRPr="00E02E90">
        <w:rPr>
          <w:rFonts w:ascii="Times New Roman" w:hAnsi="Times New Roman" w:cs="Times New Roman"/>
          <w:sz w:val="24"/>
          <w:szCs w:val="24"/>
        </w:rPr>
        <w:t xml:space="preserve"> </w:t>
      </w:r>
      <w:r w:rsidR="00CA3478">
        <w:rPr>
          <w:rFonts w:ascii="Times New Roman" w:hAnsi="Times New Roman" w:cs="Times New Roman"/>
          <w:sz w:val="24"/>
          <w:szCs w:val="24"/>
        </w:rPr>
        <w:t xml:space="preserve">К.: </w:t>
      </w:r>
      <w:r w:rsidR="00E02E90" w:rsidRPr="00E02E90">
        <w:rPr>
          <w:rFonts w:ascii="Times New Roman" w:hAnsi="Times New Roman" w:cs="Times New Roman"/>
          <w:sz w:val="24"/>
          <w:szCs w:val="24"/>
        </w:rPr>
        <w:t xml:space="preserve">Професіонал, 2018.  496 с. </w:t>
      </w:r>
    </w:p>
    <w:p w14:paraId="1AE6E6AC" w14:textId="77777777" w:rsidR="00E02E90" w:rsidRPr="00E02E90" w:rsidRDefault="00E02E90" w:rsidP="00154F5F">
      <w:pPr>
        <w:pStyle w:val="aff8"/>
        <w:numPr>
          <w:ilvl w:val="0"/>
          <w:numId w:val="20"/>
        </w:numPr>
        <w:tabs>
          <w:tab w:val="clear" w:pos="720"/>
          <w:tab w:val="num" w:pos="142"/>
        </w:tabs>
        <w:spacing w:after="0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02E90">
        <w:rPr>
          <w:rFonts w:ascii="Times New Roman" w:hAnsi="Times New Roman" w:cs="Times New Roman"/>
          <w:sz w:val="24"/>
          <w:szCs w:val="24"/>
        </w:rPr>
        <w:t>Устюшенко</w:t>
      </w:r>
      <w:proofErr w:type="spellEnd"/>
      <w:r w:rsidRPr="00E02E90">
        <w:rPr>
          <w:rFonts w:ascii="Times New Roman" w:hAnsi="Times New Roman" w:cs="Times New Roman"/>
          <w:sz w:val="24"/>
          <w:szCs w:val="24"/>
        </w:rPr>
        <w:t xml:space="preserve"> С. Е. Поняття та ознаки судових витрат у цивільному процесі. </w:t>
      </w:r>
      <w:r w:rsidRPr="00BC3AAA">
        <w:rPr>
          <w:rFonts w:ascii="Times New Roman" w:hAnsi="Times New Roman" w:cs="Times New Roman"/>
          <w:i/>
          <w:sz w:val="24"/>
          <w:szCs w:val="24"/>
        </w:rPr>
        <w:t>Прикарпатський юридичний вісник</w:t>
      </w:r>
      <w:r w:rsidRPr="00E02E90">
        <w:rPr>
          <w:rFonts w:ascii="Times New Roman" w:hAnsi="Times New Roman" w:cs="Times New Roman"/>
          <w:sz w:val="24"/>
          <w:szCs w:val="24"/>
        </w:rPr>
        <w:t>. 2018. Вип. 4 (25) том 1. С. 148-151.</w:t>
      </w:r>
    </w:p>
    <w:p w14:paraId="272C11DA" w14:textId="483DE29B" w:rsidR="00E02E90" w:rsidRPr="00E02E90" w:rsidRDefault="00E02E90" w:rsidP="00154F5F">
      <w:pPr>
        <w:pStyle w:val="aff8"/>
        <w:numPr>
          <w:ilvl w:val="0"/>
          <w:numId w:val="20"/>
        </w:numPr>
        <w:tabs>
          <w:tab w:val="clear" w:pos="720"/>
          <w:tab w:val="num" w:pos="142"/>
        </w:tabs>
        <w:spacing w:after="0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 w:rsidRPr="00E02E90">
        <w:rPr>
          <w:rFonts w:ascii="Times New Roman" w:hAnsi="Times New Roman" w:cs="Times New Roman"/>
          <w:sz w:val="24"/>
          <w:szCs w:val="24"/>
        </w:rPr>
        <w:t xml:space="preserve">Цивільне процесуальне право України, вид. 2-ге, </w:t>
      </w:r>
      <w:proofErr w:type="spellStart"/>
      <w:r w:rsidRPr="00E02E90">
        <w:rPr>
          <w:rFonts w:ascii="Times New Roman" w:hAnsi="Times New Roman" w:cs="Times New Roman"/>
          <w:sz w:val="24"/>
          <w:szCs w:val="24"/>
        </w:rPr>
        <w:t>доп</w:t>
      </w:r>
      <w:proofErr w:type="spellEnd"/>
      <w:r w:rsidRPr="00E02E90">
        <w:rPr>
          <w:rFonts w:ascii="Times New Roman" w:hAnsi="Times New Roman" w:cs="Times New Roman"/>
          <w:sz w:val="24"/>
          <w:szCs w:val="24"/>
        </w:rPr>
        <w:t xml:space="preserve">. і </w:t>
      </w:r>
      <w:proofErr w:type="spellStart"/>
      <w:r w:rsidRPr="00E02E90">
        <w:rPr>
          <w:rFonts w:ascii="Times New Roman" w:hAnsi="Times New Roman" w:cs="Times New Roman"/>
          <w:sz w:val="24"/>
          <w:szCs w:val="24"/>
        </w:rPr>
        <w:t>перер</w:t>
      </w:r>
      <w:proofErr w:type="spellEnd"/>
      <w:r w:rsidRPr="00E02E90">
        <w:rPr>
          <w:rFonts w:ascii="Times New Roman" w:hAnsi="Times New Roman" w:cs="Times New Roman"/>
          <w:sz w:val="24"/>
          <w:szCs w:val="24"/>
        </w:rPr>
        <w:t xml:space="preserve">. В 2 Т. </w:t>
      </w:r>
      <w:r w:rsidR="00BC3AAA" w:rsidRPr="00E02E90">
        <w:rPr>
          <w:rFonts w:ascii="Times New Roman" w:hAnsi="Times New Roman" w:cs="Times New Roman"/>
          <w:sz w:val="24"/>
          <w:szCs w:val="24"/>
        </w:rPr>
        <w:t xml:space="preserve">за </w:t>
      </w:r>
      <w:r w:rsidRPr="00E02E90">
        <w:rPr>
          <w:rFonts w:ascii="Times New Roman" w:hAnsi="Times New Roman" w:cs="Times New Roman"/>
          <w:sz w:val="24"/>
          <w:szCs w:val="24"/>
        </w:rPr>
        <w:t xml:space="preserve">ред. М.М. Ясинка. Т 1.  К.: </w:t>
      </w:r>
      <w:proofErr w:type="spellStart"/>
      <w:r w:rsidRPr="00E02E90">
        <w:rPr>
          <w:rFonts w:ascii="Times New Roman" w:hAnsi="Times New Roman" w:cs="Times New Roman"/>
          <w:sz w:val="24"/>
          <w:szCs w:val="24"/>
        </w:rPr>
        <w:t>Алерта</w:t>
      </w:r>
      <w:proofErr w:type="spellEnd"/>
      <w:r w:rsidRPr="00E02E90">
        <w:rPr>
          <w:rFonts w:ascii="Times New Roman" w:hAnsi="Times New Roman" w:cs="Times New Roman"/>
          <w:sz w:val="24"/>
          <w:szCs w:val="24"/>
        </w:rPr>
        <w:t>, 2021. 330 с..</w:t>
      </w:r>
    </w:p>
    <w:p w14:paraId="60B5A8F7" w14:textId="608C5735" w:rsidR="00E02E90" w:rsidRPr="00E02E90" w:rsidRDefault="00E02E90" w:rsidP="00154F5F">
      <w:pPr>
        <w:pStyle w:val="aff8"/>
        <w:numPr>
          <w:ilvl w:val="0"/>
          <w:numId w:val="20"/>
        </w:numPr>
        <w:tabs>
          <w:tab w:val="clear" w:pos="720"/>
          <w:tab w:val="num" w:pos="142"/>
        </w:tabs>
        <w:spacing w:after="0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 w:rsidRPr="00E02E90">
        <w:rPr>
          <w:rFonts w:ascii="Times New Roman" w:hAnsi="Times New Roman" w:cs="Times New Roman"/>
          <w:sz w:val="24"/>
          <w:szCs w:val="24"/>
        </w:rPr>
        <w:t xml:space="preserve">Цивільне процесуальне право України, вид. 2-ге, </w:t>
      </w:r>
      <w:proofErr w:type="spellStart"/>
      <w:r w:rsidRPr="00E02E90">
        <w:rPr>
          <w:rFonts w:ascii="Times New Roman" w:hAnsi="Times New Roman" w:cs="Times New Roman"/>
          <w:sz w:val="24"/>
          <w:szCs w:val="24"/>
        </w:rPr>
        <w:t>доп</w:t>
      </w:r>
      <w:proofErr w:type="spellEnd"/>
      <w:r w:rsidRPr="00E02E90">
        <w:rPr>
          <w:rFonts w:ascii="Times New Roman" w:hAnsi="Times New Roman" w:cs="Times New Roman"/>
          <w:sz w:val="24"/>
          <w:szCs w:val="24"/>
        </w:rPr>
        <w:t xml:space="preserve">. і </w:t>
      </w:r>
      <w:proofErr w:type="spellStart"/>
      <w:r w:rsidRPr="00E02E90">
        <w:rPr>
          <w:rFonts w:ascii="Times New Roman" w:hAnsi="Times New Roman" w:cs="Times New Roman"/>
          <w:sz w:val="24"/>
          <w:szCs w:val="24"/>
        </w:rPr>
        <w:t>перер</w:t>
      </w:r>
      <w:proofErr w:type="spellEnd"/>
      <w:r w:rsidRPr="00E02E90">
        <w:rPr>
          <w:rFonts w:ascii="Times New Roman" w:hAnsi="Times New Roman" w:cs="Times New Roman"/>
          <w:sz w:val="24"/>
          <w:szCs w:val="24"/>
        </w:rPr>
        <w:t xml:space="preserve">. В 2 Т. </w:t>
      </w:r>
      <w:r w:rsidR="00BC3AAA" w:rsidRPr="00E02E90">
        <w:rPr>
          <w:rFonts w:ascii="Times New Roman" w:hAnsi="Times New Roman" w:cs="Times New Roman"/>
          <w:sz w:val="24"/>
          <w:szCs w:val="24"/>
        </w:rPr>
        <w:t xml:space="preserve">за </w:t>
      </w:r>
      <w:r w:rsidRPr="00E02E90">
        <w:rPr>
          <w:rFonts w:ascii="Times New Roman" w:hAnsi="Times New Roman" w:cs="Times New Roman"/>
          <w:sz w:val="24"/>
          <w:szCs w:val="24"/>
        </w:rPr>
        <w:t xml:space="preserve">ред. М.М. Ясинка. Т. 2. К.: </w:t>
      </w:r>
      <w:proofErr w:type="spellStart"/>
      <w:r w:rsidRPr="00E02E90">
        <w:rPr>
          <w:rFonts w:ascii="Times New Roman" w:hAnsi="Times New Roman" w:cs="Times New Roman"/>
          <w:sz w:val="24"/>
          <w:szCs w:val="24"/>
        </w:rPr>
        <w:t>Алерта</w:t>
      </w:r>
      <w:proofErr w:type="spellEnd"/>
      <w:r w:rsidRPr="00E02E90">
        <w:rPr>
          <w:rFonts w:ascii="Times New Roman" w:hAnsi="Times New Roman" w:cs="Times New Roman"/>
          <w:sz w:val="24"/>
          <w:szCs w:val="24"/>
        </w:rPr>
        <w:t>, 2021.  572 с.</w:t>
      </w:r>
    </w:p>
    <w:p w14:paraId="34200497" w14:textId="77777777" w:rsidR="00E02E90" w:rsidRPr="00E02E90" w:rsidRDefault="00E02E90" w:rsidP="00154F5F">
      <w:pPr>
        <w:pStyle w:val="aff8"/>
        <w:numPr>
          <w:ilvl w:val="0"/>
          <w:numId w:val="20"/>
        </w:numPr>
        <w:tabs>
          <w:tab w:val="clear" w:pos="720"/>
          <w:tab w:val="num" w:pos="142"/>
        </w:tabs>
        <w:spacing w:after="0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 w:rsidRPr="00E02E90">
        <w:rPr>
          <w:rFonts w:ascii="Times New Roman" w:hAnsi="Times New Roman" w:cs="Times New Roman"/>
          <w:sz w:val="24"/>
          <w:szCs w:val="24"/>
        </w:rPr>
        <w:t xml:space="preserve">Цивільний процес України: </w:t>
      </w:r>
      <w:proofErr w:type="spellStart"/>
      <w:r w:rsidRPr="00E02E90">
        <w:rPr>
          <w:rFonts w:ascii="Times New Roman" w:hAnsi="Times New Roman" w:cs="Times New Roman"/>
          <w:sz w:val="24"/>
          <w:szCs w:val="24"/>
        </w:rPr>
        <w:t>навч</w:t>
      </w:r>
      <w:proofErr w:type="spellEnd"/>
      <w:r w:rsidRPr="00E02E9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02E90">
        <w:rPr>
          <w:rFonts w:ascii="Times New Roman" w:hAnsi="Times New Roman" w:cs="Times New Roman"/>
          <w:sz w:val="24"/>
          <w:szCs w:val="24"/>
        </w:rPr>
        <w:t>посіб</w:t>
      </w:r>
      <w:proofErr w:type="spellEnd"/>
      <w:r w:rsidRPr="00E02E90">
        <w:rPr>
          <w:rFonts w:ascii="Times New Roman" w:hAnsi="Times New Roman" w:cs="Times New Roman"/>
          <w:sz w:val="24"/>
          <w:szCs w:val="24"/>
        </w:rPr>
        <w:t xml:space="preserve">. / </w:t>
      </w:r>
      <w:proofErr w:type="spellStart"/>
      <w:r w:rsidRPr="00E02E90">
        <w:rPr>
          <w:rFonts w:ascii="Times New Roman" w:hAnsi="Times New Roman" w:cs="Times New Roman"/>
          <w:sz w:val="24"/>
          <w:szCs w:val="24"/>
        </w:rPr>
        <w:t>Гусаров</w:t>
      </w:r>
      <w:proofErr w:type="spellEnd"/>
      <w:r w:rsidRPr="00E02E90">
        <w:rPr>
          <w:rFonts w:ascii="Times New Roman" w:hAnsi="Times New Roman" w:cs="Times New Roman"/>
          <w:sz w:val="24"/>
          <w:szCs w:val="24"/>
        </w:rPr>
        <w:t xml:space="preserve"> К. В., </w:t>
      </w:r>
      <w:proofErr w:type="spellStart"/>
      <w:r w:rsidRPr="00E02E90">
        <w:rPr>
          <w:rFonts w:ascii="Times New Roman" w:hAnsi="Times New Roman" w:cs="Times New Roman"/>
          <w:sz w:val="24"/>
          <w:szCs w:val="24"/>
        </w:rPr>
        <w:t>Жушман</w:t>
      </w:r>
      <w:proofErr w:type="spellEnd"/>
      <w:r w:rsidRPr="00E02E90">
        <w:rPr>
          <w:rFonts w:ascii="Times New Roman" w:hAnsi="Times New Roman" w:cs="Times New Roman"/>
          <w:sz w:val="24"/>
          <w:szCs w:val="24"/>
        </w:rPr>
        <w:t xml:space="preserve"> М. В., </w:t>
      </w:r>
      <w:proofErr w:type="spellStart"/>
      <w:r w:rsidRPr="00E02E90">
        <w:rPr>
          <w:rFonts w:ascii="Times New Roman" w:hAnsi="Times New Roman" w:cs="Times New Roman"/>
          <w:sz w:val="24"/>
          <w:szCs w:val="24"/>
        </w:rPr>
        <w:t>Крав</w:t>
      </w:r>
      <w:proofErr w:type="spellEnd"/>
      <w:r w:rsidRPr="00E02E90">
        <w:rPr>
          <w:rFonts w:ascii="Times New Roman" w:hAnsi="Times New Roman" w:cs="Times New Roman"/>
          <w:sz w:val="24"/>
          <w:szCs w:val="24"/>
        </w:rPr>
        <w:t>цов С. О. Х: Право, 2020. 390 с.</w:t>
      </w:r>
    </w:p>
    <w:p w14:paraId="4B5CEE2B" w14:textId="4423920C" w:rsidR="00E02E90" w:rsidRPr="00E02E90" w:rsidRDefault="00E02E90" w:rsidP="00154F5F">
      <w:pPr>
        <w:pStyle w:val="aff8"/>
        <w:numPr>
          <w:ilvl w:val="0"/>
          <w:numId w:val="20"/>
        </w:numPr>
        <w:tabs>
          <w:tab w:val="clear" w:pos="720"/>
          <w:tab w:val="num" w:pos="142"/>
        </w:tabs>
        <w:spacing w:after="0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 w:rsidRPr="00E02E90">
        <w:rPr>
          <w:rFonts w:ascii="Times New Roman" w:hAnsi="Times New Roman" w:cs="Times New Roman"/>
          <w:sz w:val="24"/>
          <w:szCs w:val="24"/>
        </w:rPr>
        <w:t xml:space="preserve">Цивільний процесуальний кодекс України: науково-практичний коментар; за </w:t>
      </w:r>
      <w:proofErr w:type="spellStart"/>
      <w:r w:rsidRPr="00E02E90">
        <w:rPr>
          <w:rFonts w:ascii="Times New Roman" w:hAnsi="Times New Roman" w:cs="Times New Roman"/>
          <w:sz w:val="24"/>
          <w:szCs w:val="24"/>
        </w:rPr>
        <w:t>заг</w:t>
      </w:r>
      <w:proofErr w:type="spellEnd"/>
      <w:r w:rsidRPr="00E02E90">
        <w:rPr>
          <w:rFonts w:ascii="Times New Roman" w:hAnsi="Times New Roman" w:cs="Times New Roman"/>
          <w:sz w:val="24"/>
          <w:szCs w:val="24"/>
        </w:rPr>
        <w:t xml:space="preserve">. ред. </w:t>
      </w:r>
      <w:proofErr w:type="spellStart"/>
      <w:r w:rsidRPr="00E02E90">
        <w:rPr>
          <w:rFonts w:ascii="Times New Roman" w:hAnsi="Times New Roman" w:cs="Times New Roman"/>
          <w:sz w:val="24"/>
          <w:szCs w:val="24"/>
        </w:rPr>
        <w:t>Н. В. Васил</w:t>
      </w:r>
      <w:proofErr w:type="spellEnd"/>
      <w:r w:rsidRPr="00E02E90">
        <w:rPr>
          <w:rFonts w:ascii="Times New Roman" w:hAnsi="Times New Roman" w:cs="Times New Roman"/>
          <w:sz w:val="24"/>
          <w:szCs w:val="24"/>
        </w:rPr>
        <w:t xml:space="preserve">ини, </w:t>
      </w:r>
      <w:proofErr w:type="spellStart"/>
      <w:r w:rsidRPr="00E02E90">
        <w:rPr>
          <w:rFonts w:ascii="Times New Roman" w:hAnsi="Times New Roman" w:cs="Times New Roman"/>
          <w:sz w:val="24"/>
          <w:szCs w:val="24"/>
        </w:rPr>
        <w:t>Б. І. Гул</w:t>
      </w:r>
      <w:proofErr w:type="spellEnd"/>
      <w:r w:rsidRPr="00E02E90">
        <w:rPr>
          <w:rFonts w:ascii="Times New Roman" w:hAnsi="Times New Roman" w:cs="Times New Roman"/>
          <w:sz w:val="24"/>
          <w:szCs w:val="24"/>
        </w:rPr>
        <w:t>ька, О. О. Кота.  К</w:t>
      </w:r>
      <w:r w:rsidR="00BC3AAA">
        <w:rPr>
          <w:rFonts w:ascii="Times New Roman" w:hAnsi="Times New Roman" w:cs="Times New Roman"/>
          <w:sz w:val="24"/>
          <w:szCs w:val="24"/>
        </w:rPr>
        <w:t>.</w:t>
      </w:r>
      <w:r w:rsidRPr="00E02E90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E02E90">
        <w:rPr>
          <w:rFonts w:ascii="Times New Roman" w:hAnsi="Times New Roman" w:cs="Times New Roman"/>
          <w:sz w:val="24"/>
          <w:szCs w:val="24"/>
        </w:rPr>
        <w:t>Дакор</w:t>
      </w:r>
      <w:proofErr w:type="spellEnd"/>
      <w:r w:rsidRPr="00E02E90">
        <w:rPr>
          <w:rFonts w:ascii="Times New Roman" w:hAnsi="Times New Roman" w:cs="Times New Roman"/>
          <w:sz w:val="24"/>
          <w:szCs w:val="24"/>
        </w:rPr>
        <w:t xml:space="preserve">, 2021. 1028 с </w:t>
      </w:r>
    </w:p>
    <w:p w14:paraId="024EC651" w14:textId="77777777" w:rsidR="00CA3478" w:rsidRPr="00CA3478" w:rsidRDefault="00CA3478" w:rsidP="00154F5F">
      <w:pPr>
        <w:pStyle w:val="aff8"/>
        <w:numPr>
          <w:ilvl w:val="0"/>
          <w:numId w:val="20"/>
        </w:numPr>
        <w:tabs>
          <w:tab w:val="clear" w:pos="720"/>
          <w:tab w:val="num" w:pos="142"/>
        </w:tabs>
        <w:spacing w:after="0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 w:rsidRPr="00CA3478">
        <w:rPr>
          <w:rFonts w:ascii="Times New Roman" w:hAnsi="Times New Roman" w:cs="Times New Roman"/>
          <w:sz w:val="24"/>
          <w:szCs w:val="24"/>
        </w:rPr>
        <w:t xml:space="preserve">Цивільний процесуальний кодекс України: Науково-практичний коментар: Вид. 2-ге, перероб. та </w:t>
      </w:r>
      <w:proofErr w:type="spellStart"/>
      <w:r w:rsidRPr="00CA3478">
        <w:rPr>
          <w:rFonts w:ascii="Times New Roman" w:hAnsi="Times New Roman" w:cs="Times New Roman"/>
          <w:sz w:val="24"/>
          <w:szCs w:val="24"/>
        </w:rPr>
        <w:t>доп</w:t>
      </w:r>
      <w:proofErr w:type="spellEnd"/>
      <w:r w:rsidRPr="00CA3478">
        <w:rPr>
          <w:rFonts w:ascii="Times New Roman" w:hAnsi="Times New Roman" w:cs="Times New Roman"/>
          <w:sz w:val="24"/>
          <w:szCs w:val="24"/>
        </w:rPr>
        <w:t xml:space="preserve">. ; за </w:t>
      </w:r>
      <w:proofErr w:type="spellStart"/>
      <w:r w:rsidRPr="00CA3478">
        <w:rPr>
          <w:rFonts w:ascii="Times New Roman" w:hAnsi="Times New Roman" w:cs="Times New Roman"/>
          <w:sz w:val="24"/>
          <w:szCs w:val="24"/>
        </w:rPr>
        <w:t>заг</w:t>
      </w:r>
      <w:proofErr w:type="spellEnd"/>
      <w:r w:rsidRPr="00CA3478">
        <w:rPr>
          <w:rFonts w:ascii="Times New Roman" w:hAnsi="Times New Roman" w:cs="Times New Roman"/>
          <w:sz w:val="24"/>
          <w:szCs w:val="24"/>
        </w:rPr>
        <w:t xml:space="preserve">. ред. М. М. </w:t>
      </w:r>
      <w:proofErr w:type="spellStart"/>
      <w:r w:rsidRPr="00CA3478">
        <w:rPr>
          <w:rFonts w:ascii="Times New Roman" w:hAnsi="Times New Roman" w:cs="Times New Roman"/>
          <w:sz w:val="24"/>
          <w:szCs w:val="24"/>
        </w:rPr>
        <w:t>Ясинка</w:t>
      </w:r>
      <w:proofErr w:type="spellEnd"/>
      <w:r w:rsidRPr="00CA3478">
        <w:rPr>
          <w:rFonts w:ascii="Times New Roman" w:hAnsi="Times New Roman" w:cs="Times New Roman"/>
          <w:sz w:val="24"/>
          <w:szCs w:val="24"/>
        </w:rPr>
        <w:t xml:space="preserve">. К.: </w:t>
      </w:r>
      <w:proofErr w:type="spellStart"/>
      <w:r w:rsidRPr="00CA3478">
        <w:rPr>
          <w:rFonts w:ascii="Times New Roman" w:hAnsi="Times New Roman" w:cs="Times New Roman"/>
          <w:sz w:val="24"/>
          <w:szCs w:val="24"/>
        </w:rPr>
        <w:t>Алерта</w:t>
      </w:r>
      <w:proofErr w:type="spellEnd"/>
      <w:r w:rsidRPr="00CA3478">
        <w:rPr>
          <w:rFonts w:ascii="Times New Roman" w:hAnsi="Times New Roman" w:cs="Times New Roman"/>
          <w:sz w:val="24"/>
          <w:szCs w:val="24"/>
        </w:rPr>
        <w:t xml:space="preserve">, 2020. 810 с. </w:t>
      </w:r>
    </w:p>
    <w:p w14:paraId="4729D53E" w14:textId="613230A4" w:rsidR="00E02E90" w:rsidRPr="00E02E90" w:rsidRDefault="00E02E90" w:rsidP="00154F5F">
      <w:pPr>
        <w:pStyle w:val="aff8"/>
        <w:numPr>
          <w:ilvl w:val="0"/>
          <w:numId w:val="20"/>
        </w:numPr>
        <w:tabs>
          <w:tab w:val="clear" w:pos="720"/>
          <w:tab w:val="num" w:pos="142"/>
        </w:tabs>
        <w:spacing w:after="0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02E90">
        <w:rPr>
          <w:rFonts w:ascii="Times New Roman" w:hAnsi="Times New Roman" w:cs="Times New Roman"/>
          <w:sz w:val="24"/>
          <w:szCs w:val="24"/>
        </w:rPr>
        <w:t>Чорноченко</w:t>
      </w:r>
      <w:proofErr w:type="spellEnd"/>
      <w:r w:rsidRPr="00E02E90">
        <w:rPr>
          <w:rFonts w:ascii="Times New Roman" w:hAnsi="Times New Roman" w:cs="Times New Roman"/>
          <w:sz w:val="24"/>
          <w:szCs w:val="24"/>
        </w:rPr>
        <w:t xml:space="preserve"> С.</w:t>
      </w:r>
      <w:r w:rsidR="001A06F9">
        <w:rPr>
          <w:rFonts w:ascii="Times New Roman" w:hAnsi="Times New Roman" w:cs="Times New Roman"/>
          <w:sz w:val="24"/>
          <w:szCs w:val="24"/>
        </w:rPr>
        <w:t xml:space="preserve"> </w:t>
      </w:r>
      <w:r w:rsidRPr="00E02E90">
        <w:rPr>
          <w:rFonts w:ascii="Times New Roman" w:hAnsi="Times New Roman" w:cs="Times New Roman"/>
          <w:sz w:val="24"/>
          <w:szCs w:val="24"/>
        </w:rPr>
        <w:t>І. Цивільний процес. Х.: ЦУЛ, 2020. 416 с.</w:t>
      </w:r>
    </w:p>
    <w:p w14:paraId="241509BE" w14:textId="77777777" w:rsidR="0078761A" w:rsidRPr="00700D53" w:rsidRDefault="0078761A" w:rsidP="00381C14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56238401" w14:textId="77777777" w:rsidR="006270A9" w:rsidRPr="00700D53" w:rsidRDefault="00BC78C1" w:rsidP="00381C14">
      <w:pPr>
        <w:pStyle w:val="2"/>
        <w:spacing w:before="0" w:after="0"/>
        <w:jc w:val="both"/>
        <w:rPr>
          <w:rFonts w:ascii="Times New Roman" w:hAnsi="Times New Roman" w:cs="Times New Roman"/>
          <w:color w:val="auto"/>
          <w:szCs w:val="24"/>
        </w:rPr>
      </w:pPr>
      <w:r w:rsidRPr="00700D53">
        <w:rPr>
          <w:rFonts w:ascii="Times New Roman" w:hAnsi="Times New Roman" w:cs="Times New Roman"/>
          <w:caps w:val="0"/>
          <w:color w:val="auto"/>
          <w:szCs w:val="24"/>
        </w:rPr>
        <w:t>Форми та методи навчання</w:t>
      </w:r>
      <w:r w:rsidRPr="00700D53">
        <w:rPr>
          <w:rFonts w:ascii="Times New Roman" w:hAnsi="Times New Roman" w:cs="Times New Roman"/>
          <w:color w:val="auto"/>
          <w:szCs w:val="24"/>
        </w:rPr>
        <w:t>:</w:t>
      </w:r>
    </w:p>
    <w:p w14:paraId="2B8C0D3B" w14:textId="77777777" w:rsidR="00896685" w:rsidRPr="00E67D0E" w:rsidRDefault="00896685" w:rsidP="00381C14">
      <w:pPr>
        <w:pStyle w:val="a"/>
        <w:numPr>
          <w:ilvl w:val="0"/>
          <w:numId w:val="0"/>
        </w:num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00D53">
        <w:rPr>
          <w:rFonts w:ascii="Times New Roman" w:hAnsi="Times New Roman" w:cs="Times New Roman"/>
          <w:color w:val="auto"/>
          <w:sz w:val="24"/>
          <w:szCs w:val="24"/>
        </w:rPr>
        <w:t xml:space="preserve">Навчання з даної дисципліни передбачає поєднання індивідуальної та групової форм навчання. </w:t>
      </w:r>
      <w:r w:rsidR="00F423C0" w:rsidRPr="00700D53">
        <w:rPr>
          <w:rFonts w:ascii="Times New Roman" w:hAnsi="Times New Roman" w:cs="Times New Roman"/>
          <w:color w:val="auto"/>
          <w:sz w:val="24"/>
          <w:szCs w:val="24"/>
        </w:rPr>
        <w:t>Основними формами</w:t>
      </w:r>
      <w:r w:rsidRPr="00700D53">
        <w:rPr>
          <w:rFonts w:ascii="Times New Roman" w:hAnsi="Times New Roman" w:cs="Times New Roman"/>
          <w:color w:val="auto"/>
          <w:sz w:val="24"/>
          <w:szCs w:val="24"/>
        </w:rPr>
        <w:t xml:space="preserve"> групового </w:t>
      </w:r>
      <w:r w:rsidR="00F423C0" w:rsidRPr="00700D53">
        <w:rPr>
          <w:rFonts w:ascii="Times New Roman" w:hAnsi="Times New Roman" w:cs="Times New Roman"/>
          <w:color w:val="auto"/>
          <w:sz w:val="24"/>
          <w:szCs w:val="24"/>
        </w:rPr>
        <w:t xml:space="preserve"> навчання є лекції та практичні заняття.</w:t>
      </w:r>
      <w:r w:rsidR="007D112B" w:rsidRPr="00700D5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00D53">
        <w:rPr>
          <w:rFonts w:ascii="Times New Roman" w:hAnsi="Times New Roman" w:cs="Times New Roman"/>
          <w:color w:val="auto"/>
          <w:sz w:val="24"/>
          <w:szCs w:val="24"/>
        </w:rPr>
        <w:t xml:space="preserve">Індивідуальне навчання </w:t>
      </w:r>
      <w:r w:rsidRPr="00E67D0E">
        <w:rPr>
          <w:rFonts w:ascii="Times New Roman" w:hAnsi="Times New Roman" w:cs="Times New Roman"/>
          <w:color w:val="auto"/>
          <w:sz w:val="24"/>
          <w:szCs w:val="24"/>
        </w:rPr>
        <w:t xml:space="preserve">застосовується при виконанні здобувачами самостійної,  індивідуальної та наукової роботи.  </w:t>
      </w:r>
    </w:p>
    <w:p w14:paraId="730D8DC9" w14:textId="3473C490" w:rsidR="00E5248C" w:rsidRDefault="00701948" w:rsidP="00381C14">
      <w:pPr>
        <w:spacing w:after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81C14">
        <w:rPr>
          <w:rFonts w:ascii="Times New Roman" w:hAnsi="Times New Roman" w:cs="Times New Roman"/>
          <w:color w:val="auto"/>
          <w:sz w:val="24"/>
          <w:szCs w:val="24"/>
        </w:rPr>
        <w:t xml:space="preserve">При вивченні </w:t>
      </w:r>
      <w:r w:rsidR="00990BD1" w:rsidRPr="00381C14">
        <w:rPr>
          <w:rFonts w:ascii="Times New Roman" w:hAnsi="Times New Roman" w:cs="Times New Roman"/>
          <w:color w:val="auto"/>
          <w:sz w:val="24"/>
          <w:szCs w:val="24"/>
        </w:rPr>
        <w:t>ЦПП_</w:t>
      </w:r>
      <w:r w:rsidR="00E67D0E" w:rsidRPr="00381C14">
        <w:rPr>
          <w:rFonts w:ascii="Times New Roman" w:hAnsi="Times New Roman" w:cs="Times New Roman"/>
          <w:color w:val="auto"/>
          <w:sz w:val="24"/>
          <w:szCs w:val="24"/>
        </w:rPr>
        <w:t>ч1</w:t>
      </w:r>
      <w:r w:rsidR="00990BD1" w:rsidRPr="00381C14">
        <w:rPr>
          <w:rFonts w:ascii="Times New Roman" w:hAnsi="Times New Roman" w:cs="Times New Roman"/>
          <w:color w:val="auto"/>
          <w:sz w:val="24"/>
          <w:szCs w:val="24"/>
        </w:rPr>
        <w:t>_2023</w:t>
      </w:r>
      <w:r w:rsidRPr="00381C14">
        <w:rPr>
          <w:rFonts w:ascii="Times New Roman" w:hAnsi="Times New Roman" w:cs="Times New Roman"/>
          <w:color w:val="auto"/>
          <w:sz w:val="24"/>
          <w:szCs w:val="24"/>
        </w:rPr>
        <w:t xml:space="preserve"> планується застосування </w:t>
      </w:r>
      <w:r w:rsidR="00E5248C" w:rsidRPr="00381C14">
        <w:rPr>
          <w:rFonts w:ascii="Times New Roman" w:hAnsi="Times New Roman" w:cs="Times New Roman"/>
          <w:color w:val="auto"/>
          <w:sz w:val="24"/>
          <w:szCs w:val="24"/>
        </w:rPr>
        <w:t>традиційної системи методів та прийомів</w:t>
      </w:r>
      <w:r w:rsidR="00E67D0E" w:rsidRPr="00381C14">
        <w:rPr>
          <w:rFonts w:ascii="Times New Roman" w:hAnsi="Times New Roman" w:cs="Times New Roman"/>
          <w:color w:val="auto"/>
          <w:sz w:val="24"/>
          <w:szCs w:val="24"/>
        </w:rPr>
        <w:t xml:space="preserve">: </w:t>
      </w:r>
      <w:r w:rsidR="00E5248C" w:rsidRPr="00381C14">
        <w:rPr>
          <w:rFonts w:ascii="Times New Roman" w:hAnsi="Times New Roman" w:cs="Times New Roman"/>
          <w:color w:val="auto"/>
          <w:sz w:val="24"/>
          <w:szCs w:val="24"/>
        </w:rPr>
        <w:t>інформаційно-рецептивні</w:t>
      </w:r>
      <w:r w:rsidR="00E5248C" w:rsidRPr="00381C14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 (словесний, наочний,  пояснювально-ілюстративний тощо) методи; метод проблемного викладання (аналітичний); </w:t>
      </w:r>
      <w:proofErr w:type="spellStart"/>
      <w:r w:rsidR="00E5248C" w:rsidRPr="00381C14">
        <w:rPr>
          <w:rFonts w:ascii="Times New Roman" w:hAnsi="Times New Roman" w:cs="Times New Roman"/>
          <w:iCs/>
          <w:color w:val="auto"/>
          <w:sz w:val="24"/>
          <w:szCs w:val="24"/>
        </w:rPr>
        <w:t>еврестичний</w:t>
      </w:r>
      <w:proofErr w:type="spellEnd"/>
      <w:r w:rsidR="00E5248C" w:rsidRPr="00381C14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 (пошуковий, частково пошуковий) та  дослідницький методи</w:t>
      </w:r>
      <w:r w:rsidR="00E67D0E" w:rsidRPr="00381C14">
        <w:rPr>
          <w:rFonts w:ascii="Times New Roman" w:hAnsi="Times New Roman" w:cs="Times New Roman"/>
          <w:iCs/>
          <w:color w:val="auto"/>
          <w:sz w:val="24"/>
          <w:szCs w:val="24"/>
        </w:rPr>
        <w:t>, а також</w:t>
      </w:r>
      <w:r w:rsidR="00E5248C" w:rsidRPr="00381C14">
        <w:rPr>
          <w:rFonts w:ascii="Times New Roman" w:hAnsi="Times New Roman" w:cs="Times New Roman"/>
          <w:color w:val="auto"/>
          <w:sz w:val="24"/>
          <w:szCs w:val="24"/>
        </w:rPr>
        <w:t xml:space="preserve"> інноваційні інтерактивні методики: он-лайн лекції, застосуванням під час занять</w:t>
      </w:r>
      <w:r w:rsidR="00381C14" w:rsidRPr="00381C14">
        <w:rPr>
          <w:rFonts w:ascii="Times New Roman" w:hAnsi="Times New Roman" w:cs="Times New Roman"/>
          <w:color w:val="auto"/>
          <w:sz w:val="24"/>
          <w:szCs w:val="24"/>
        </w:rPr>
        <w:t xml:space="preserve"> та при підготовці до них</w:t>
      </w:r>
      <w:r w:rsidR="00E5248C" w:rsidRPr="00381C1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381C14" w:rsidRPr="00381C14">
        <w:rPr>
          <w:rFonts w:ascii="Times New Roman" w:eastAsia="Times New Roman" w:hAnsi="Times New Roman" w:cs="Times New Roman"/>
          <w:color w:val="auto"/>
          <w:sz w:val="24"/>
          <w:szCs w:val="24"/>
        </w:rPr>
        <w:t>інформаційно</w:t>
      </w:r>
      <w:proofErr w:type="spellEnd"/>
      <w:r w:rsidR="00381C14" w:rsidRPr="00381C1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цифрових засобів для забезпечення безпосередньої роботи здобувачів з електронними версіями оригіналів нормативно-правових актів, релевантними кейсами судових інстанцій; для візуалізації тощо;</w:t>
      </w:r>
      <w:r w:rsidR="00E5248C" w:rsidRPr="00381C14">
        <w:rPr>
          <w:rFonts w:ascii="Times New Roman" w:hAnsi="Times New Roman" w:cs="Times New Roman"/>
          <w:color w:val="auto"/>
          <w:sz w:val="24"/>
          <w:szCs w:val="24"/>
        </w:rPr>
        <w:t xml:space="preserve"> залучення до проведення занять практичних працівників тощо. </w:t>
      </w:r>
    </w:p>
    <w:p w14:paraId="58488F32" w14:textId="77777777" w:rsidR="00381C14" w:rsidRPr="00381C14" w:rsidRDefault="00381C14" w:rsidP="00381C14">
      <w:pPr>
        <w:spacing w:after="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0B1E4458" w14:textId="77777777" w:rsidR="00006D53" w:rsidRPr="00700D53" w:rsidRDefault="00006D53" w:rsidP="00381C14">
      <w:pPr>
        <w:pStyle w:val="2"/>
        <w:spacing w:before="0" w:after="0"/>
        <w:jc w:val="both"/>
        <w:rPr>
          <w:rFonts w:ascii="Times New Roman" w:hAnsi="Times New Roman" w:cs="Times New Roman"/>
          <w:color w:val="auto"/>
          <w:szCs w:val="24"/>
        </w:rPr>
      </w:pPr>
      <w:r w:rsidRPr="00700D53">
        <w:rPr>
          <w:rFonts w:ascii="Times New Roman" w:hAnsi="Times New Roman" w:cs="Times New Roman"/>
          <w:caps w:val="0"/>
          <w:color w:val="auto"/>
          <w:szCs w:val="24"/>
        </w:rPr>
        <w:lastRenderedPageBreak/>
        <w:t>Форми та методи контролю:</w:t>
      </w:r>
    </w:p>
    <w:p w14:paraId="2330968C" w14:textId="1A521D8B" w:rsidR="00404B02" w:rsidRPr="00700D53" w:rsidRDefault="00006D53" w:rsidP="00381C14">
      <w:pPr>
        <w:spacing w:after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00D53">
        <w:rPr>
          <w:rFonts w:ascii="Times New Roman" w:hAnsi="Times New Roman" w:cs="Times New Roman"/>
          <w:color w:val="auto"/>
          <w:sz w:val="24"/>
          <w:szCs w:val="24"/>
        </w:rPr>
        <w:t xml:space="preserve">1. </w:t>
      </w:r>
      <w:r w:rsidR="00E11F32" w:rsidRPr="00700D53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Поточний </w:t>
      </w:r>
      <w:r w:rsidRPr="00700D53">
        <w:rPr>
          <w:rFonts w:ascii="Times New Roman" w:hAnsi="Times New Roman" w:cs="Times New Roman"/>
          <w:b/>
          <w:bCs/>
          <w:color w:val="auto"/>
          <w:sz w:val="24"/>
          <w:szCs w:val="24"/>
        </w:rPr>
        <w:t>контроль</w:t>
      </w:r>
      <w:r w:rsidRPr="00700D53">
        <w:rPr>
          <w:rFonts w:ascii="Times New Roman" w:hAnsi="Times New Roman" w:cs="Times New Roman"/>
          <w:color w:val="auto"/>
          <w:sz w:val="24"/>
          <w:szCs w:val="24"/>
        </w:rPr>
        <w:t xml:space="preserve"> здійснюється шляхом </w:t>
      </w:r>
      <w:r w:rsidR="001A026A">
        <w:rPr>
          <w:rFonts w:ascii="Times New Roman" w:hAnsi="Times New Roman" w:cs="Times New Roman"/>
          <w:color w:val="auto"/>
          <w:sz w:val="24"/>
          <w:szCs w:val="24"/>
        </w:rPr>
        <w:t>усного опитування групового та індивідуального та перевірки письмових робіт</w:t>
      </w:r>
      <w:r w:rsidRPr="00700D53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</w:p>
    <w:p w14:paraId="1A0C43A4" w14:textId="5E7CA46B" w:rsidR="0011379B" w:rsidRPr="00700D53" w:rsidRDefault="0011379B" w:rsidP="00381C14">
      <w:pPr>
        <w:spacing w:after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00D53">
        <w:rPr>
          <w:rFonts w:ascii="Times New Roman" w:hAnsi="Times New Roman" w:cs="Times New Roman"/>
          <w:color w:val="auto"/>
          <w:sz w:val="24"/>
          <w:szCs w:val="24"/>
        </w:rPr>
        <w:t xml:space="preserve">Перелік </w:t>
      </w:r>
      <w:r w:rsidRPr="00700D53">
        <w:rPr>
          <w:rFonts w:ascii="Times New Roman" w:hAnsi="Times New Roman" w:cs="Times New Roman"/>
          <w:b/>
          <w:bCs/>
          <w:color w:val="auto"/>
          <w:sz w:val="24"/>
          <w:szCs w:val="24"/>
        </w:rPr>
        <w:t>питань для усного опитування</w:t>
      </w:r>
      <w:r w:rsidRPr="00700D53">
        <w:rPr>
          <w:rFonts w:ascii="Times New Roman" w:hAnsi="Times New Roman" w:cs="Times New Roman"/>
          <w:color w:val="auto"/>
          <w:sz w:val="24"/>
          <w:szCs w:val="24"/>
        </w:rPr>
        <w:t xml:space="preserve"> та </w:t>
      </w:r>
      <w:r w:rsidRPr="00700D53">
        <w:rPr>
          <w:rFonts w:ascii="Times New Roman" w:hAnsi="Times New Roman" w:cs="Times New Roman"/>
          <w:b/>
          <w:bCs/>
          <w:color w:val="auto"/>
          <w:sz w:val="24"/>
          <w:szCs w:val="24"/>
        </w:rPr>
        <w:t>письмових завдань</w:t>
      </w:r>
      <w:r w:rsidRPr="00700D53">
        <w:rPr>
          <w:rFonts w:ascii="Times New Roman" w:hAnsi="Times New Roman" w:cs="Times New Roman"/>
          <w:color w:val="auto"/>
          <w:sz w:val="24"/>
          <w:szCs w:val="24"/>
        </w:rPr>
        <w:t xml:space="preserve"> див. НММ </w:t>
      </w:r>
    </w:p>
    <w:p w14:paraId="638BA8B1" w14:textId="728C2B26" w:rsidR="00404B02" w:rsidRPr="00700D53" w:rsidRDefault="00404B02" w:rsidP="00381C14">
      <w:pPr>
        <w:spacing w:after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00D53">
        <w:rPr>
          <w:rFonts w:ascii="Times New Roman" w:hAnsi="Times New Roman" w:cs="Times New Roman"/>
          <w:color w:val="auto"/>
          <w:sz w:val="24"/>
          <w:szCs w:val="24"/>
        </w:rPr>
        <w:t>Вимоги та критерії</w:t>
      </w:r>
      <w:r w:rsidR="00FD5625" w:rsidRPr="00700D53">
        <w:rPr>
          <w:rFonts w:ascii="Times New Roman" w:hAnsi="Times New Roman" w:cs="Times New Roman"/>
          <w:color w:val="auto"/>
          <w:sz w:val="24"/>
          <w:szCs w:val="24"/>
        </w:rPr>
        <w:t xml:space="preserve"> оцінювання див.</w:t>
      </w:r>
      <w:r w:rsidR="001A026A">
        <w:rPr>
          <w:rFonts w:ascii="Times New Roman" w:hAnsi="Times New Roman" w:cs="Times New Roman"/>
          <w:color w:val="auto"/>
          <w:sz w:val="24"/>
          <w:szCs w:val="24"/>
        </w:rPr>
        <w:t>:</w:t>
      </w:r>
      <w:r w:rsidR="00FD5625" w:rsidRPr="00700D5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1A026A" w:rsidRPr="00700D53">
        <w:rPr>
          <w:rFonts w:ascii="Times New Roman" w:hAnsi="Times New Roman" w:cs="Times New Roman"/>
          <w:color w:val="auto"/>
          <w:sz w:val="24"/>
          <w:szCs w:val="24"/>
        </w:rPr>
        <w:t>Таблиц</w:t>
      </w:r>
      <w:r w:rsidR="001A026A">
        <w:rPr>
          <w:rFonts w:ascii="Times New Roman" w:hAnsi="Times New Roman" w:cs="Times New Roman"/>
          <w:color w:val="auto"/>
          <w:sz w:val="24"/>
          <w:szCs w:val="24"/>
        </w:rPr>
        <w:t>я</w:t>
      </w:r>
      <w:r w:rsidR="001A026A" w:rsidRPr="00700D5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FD5625" w:rsidRPr="00700D53">
        <w:rPr>
          <w:rFonts w:ascii="Times New Roman" w:hAnsi="Times New Roman" w:cs="Times New Roman"/>
          <w:color w:val="auto"/>
          <w:sz w:val="24"/>
          <w:szCs w:val="24"/>
        </w:rPr>
        <w:t>№ 2</w:t>
      </w:r>
      <w:r w:rsidR="001A026A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7FD37E64" w14:textId="77777777" w:rsidR="0011379B" w:rsidRPr="00700D53" w:rsidRDefault="0011379B" w:rsidP="00381C14">
      <w:pPr>
        <w:spacing w:after="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777EAF8C" w14:textId="77777777" w:rsidR="00F302F9" w:rsidRPr="00714AC7" w:rsidRDefault="00F302F9" w:rsidP="00381C14">
      <w:pPr>
        <w:spacing w:after="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714AC7">
        <w:rPr>
          <w:rFonts w:ascii="Times New Roman" w:hAnsi="Times New Roman" w:cs="Times New Roman"/>
          <w:color w:val="auto"/>
          <w:sz w:val="24"/>
          <w:szCs w:val="24"/>
        </w:rPr>
        <w:t xml:space="preserve">2. </w:t>
      </w:r>
      <w:r w:rsidRPr="00714AC7">
        <w:rPr>
          <w:rFonts w:ascii="Times New Roman" w:hAnsi="Times New Roman" w:cs="Times New Roman"/>
          <w:b/>
          <w:bCs/>
          <w:color w:val="auto"/>
          <w:sz w:val="24"/>
          <w:szCs w:val="24"/>
        </w:rPr>
        <w:t>Підсумковий  контроль</w:t>
      </w:r>
      <w:r w:rsidRPr="00714AC7">
        <w:rPr>
          <w:rFonts w:ascii="Times New Roman" w:hAnsi="Times New Roman" w:cs="Times New Roman"/>
          <w:color w:val="auto"/>
          <w:sz w:val="24"/>
          <w:szCs w:val="24"/>
        </w:rPr>
        <w:t xml:space="preserve"> здійснюється у формі </w:t>
      </w:r>
      <w:r w:rsidRPr="00714AC7">
        <w:rPr>
          <w:rFonts w:ascii="Times New Roman" w:hAnsi="Times New Roman" w:cs="Times New Roman"/>
          <w:b/>
          <w:bCs/>
          <w:color w:val="auto"/>
          <w:sz w:val="24"/>
          <w:szCs w:val="24"/>
        </w:rPr>
        <w:t>заліку.</w:t>
      </w:r>
    </w:p>
    <w:p w14:paraId="52217316" w14:textId="77777777" w:rsidR="00F302F9" w:rsidRPr="00714AC7" w:rsidRDefault="00F302F9" w:rsidP="00381C14">
      <w:pPr>
        <w:spacing w:after="0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6848FC1D" w14:textId="77777777" w:rsidR="00F302F9" w:rsidRPr="00714AC7" w:rsidRDefault="00F302F9" w:rsidP="00381C14">
      <w:pPr>
        <w:spacing w:after="0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2" w:name="_Hlk94821737"/>
      <w:r w:rsidRPr="00714AC7">
        <w:rPr>
          <w:rFonts w:ascii="Times New Roman" w:hAnsi="Times New Roman" w:cs="Times New Roman"/>
          <w:color w:val="auto"/>
          <w:sz w:val="24"/>
          <w:szCs w:val="24"/>
        </w:rPr>
        <w:t>3.</w:t>
      </w:r>
      <w:r w:rsidRPr="00714AC7">
        <w:rPr>
          <w:rFonts w:ascii="Times New Roman" w:hAnsi="Times New Roman" w:cs="Times New Roman"/>
          <w:b/>
          <w:color w:val="auto"/>
          <w:sz w:val="24"/>
          <w:szCs w:val="24"/>
        </w:rPr>
        <w:t xml:space="preserve"> Методи оцінювання:</w:t>
      </w:r>
    </w:p>
    <w:p w14:paraId="52FCDEAB" w14:textId="7D6BA6F9" w:rsidR="00F302F9" w:rsidRPr="00714AC7" w:rsidRDefault="00F302F9" w:rsidP="00381C14">
      <w:pPr>
        <w:spacing w:after="0"/>
        <w:rPr>
          <w:rFonts w:ascii="Times New Roman" w:hAnsi="Times New Roman" w:cs="Times New Roman"/>
          <w:color w:val="auto"/>
          <w:sz w:val="24"/>
          <w:szCs w:val="24"/>
        </w:rPr>
      </w:pPr>
      <w:r w:rsidRPr="00714AC7">
        <w:rPr>
          <w:rFonts w:ascii="Times New Roman" w:hAnsi="Times New Roman" w:cs="Times New Roman"/>
          <w:color w:val="auto"/>
          <w:sz w:val="24"/>
          <w:szCs w:val="24"/>
        </w:rPr>
        <w:t>Стандартні методи оцінювання: усне та/або, письмове опитування/перевірка, графічна, практична (</w:t>
      </w:r>
      <w:proofErr w:type="spellStart"/>
      <w:r w:rsidRPr="00714AC7">
        <w:rPr>
          <w:rFonts w:ascii="Times New Roman" w:hAnsi="Times New Roman" w:cs="Times New Roman"/>
          <w:color w:val="auto"/>
          <w:sz w:val="24"/>
          <w:szCs w:val="24"/>
        </w:rPr>
        <w:t>кейсова</w:t>
      </w:r>
      <w:proofErr w:type="spellEnd"/>
      <w:r w:rsidRPr="00714AC7">
        <w:rPr>
          <w:rFonts w:ascii="Times New Roman" w:hAnsi="Times New Roman" w:cs="Times New Roman"/>
          <w:color w:val="auto"/>
          <w:sz w:val="24"/>
          <w:szCs w:val="24"/>
        </w:rPr>
        <w:t xml:space="preserve">), тестова перевірка. </w:t>
      </w:r>
    </w:p>
    <w:p w14:paraId="49F722CF" w14:textId="77777777" w:rsidR="00F302F9" w:rsidRPr="00714AC7" w:rsidRDefault="00F302F9" w:rsidP="00381C14">
      <w:pPr>
        <w:spacing w:after="0"/>
        <w:rPr>
          <w:rFonts w:ascii="Times New Roman" w:hAnsi="Times New Roman" w:cs="Times New Roman"/>
          <w:iCs/>
          <w:color w:val="auto"/>
          <w:sz w:val="24"/>
          <w:szCs w:val="24"/>
        </w:rPr>
      </w:pPr>
      <w:r w:rsidRPr="00714AC7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Нестандартні методи оцінювання: «відстрочена оцінка», «кредит довіри», </w:t>
      </w:r>
      <w:proofErr w:type="spellStart"/>
      <w:r w:rsidRPr="00714AC7">
        <w:rPr>
          <w:rFonts w:ascii="Times New Roman" w:hAnsi="Times New Roman" w:cs="Times New Roman"/>
          <w:color w:val="auto"/>
          <w:sz w:val="24"/>
          <w:szCs w:val="24"/>
        </w:rPr>
        <w:t>само-</w:t>
      </w:r>
      <w:proofErr w:type="spellEnd"/>
      <w:r w:rsidRPr="00714AC7">
        <w:rPr>
          <w:rFonts w:ascii="Times New Roman" w:hAnsi="Times New Roman" w:cs="Times New Roman"/>
          <w:color w:val="auto"/>
          <w:sz w:val="24"/>
          <w:szCs w:val="24"/>
        </w:rPr>
        <w:t xml:space="preserve"> та </w:t>
      </w:r>
      <w:proofErr w:type="spellStart"/>
      <w:r w:rsidRPr="00714AC7">
        <w:rPr>
          <w:rFonts w:ascii="Times New Roman" w:hAnsi="Times New Roman" w:cs="Times New Roman"/>
          <w:color w:val="auto"/>
          <w:sz w:val="24"/>
          <w:szCs w:val="24"/>
        </w:rPr>
        <w:t>взаємо-</w:t>
      </w:r>
      <w:proofErr w:type="spellEnd"/>
      <w:r w:rsidRPr="00714AC7">
        <w:rPr>
          <w:rFonts w:ascii="Times New Roman" w:hAnsi="Times New Roman" w:cs="Times New Roman"/>
          <w:color w:val="auto"/>
          <w:sz w:val="24"/>
          <w:szCs w:val="24"/>
        </w:rPr>
        <w:t xml:space="preserve"> оцінювання, </w:t>
      </w:r>
      <w:r w:rsidRPr="00714AC7">
        <w:rPr>
          <w:rFonts w:ascii="Times New Roman" w:hAnsi="Times New Roman" w:cs="Times New Roman"/>
          <w:iCs/>
          <w:color w:val="auto"/>
          <w:sz w:val="24"/>
          <w:szCs w:val="24"/>
        </w:rPr>
        <w:t>система накопичення балів.</w:t>
      </w:r>
    </w:p>
    <w:p w14:paraId="28FF2D20" w14:textId="77777777" w:rsidR="00F302F9" w:rsidRPr="00714AC7" w:rsidRDefault="00F302F9" w:rsidP="00381C14">
      <w:pPr>
        <w:spacing w:after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14AC7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Комбіновані </w:t>
      </w:r>
      <w:r w:rsidRPr="00714AC7">
        <w:rPr>
          <w:rFonts w:ascii="Times New Roman" w:hAnsi="Times New Roman" w:cs="Times New Roman"/>
          <w:bCs/>
          <w:color w:val="auto"/>
          <w:sz w:val="24"/>
          <w:szCs w:val="24"/>
          <w:shd w:val="clear" w:color="auto" w:fill="FFFFFF"/>
        </w:rPr>
        <w:t>методи</w:t>
      </w:r>
      <w:r w:rsidRPr="00714AC7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 </w:t>
      </w:r>
      <w:r w:rsidRPr="00714AC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6072FADE" w14:textId="73E74B54" w:rsidR="00F302F9" w:rsidRPr="00714AC7" w:rsidRDefault="00F302F9" w:rsidP="00381C14">
      <w:pPr>
        <w:spacing w:after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14AC7">
        <w:rPr>
          <w:rFonts w:ascii="Times New Roman" w:hAnsi="Times New Roman" w:cs="Times New Roman"/>
          <w:color w:val="auto"/>
          <w:sz w:val="24"/>
          <w:szCs w:val="24"/>
        </w:rPr>
        <w:t>Вимоги та критерії оцінювання див.</w:t>
      </w:r>
      <w:r w:rsidR="00E21562">
        <w:rPr>
          <w:rFonts w:ascii="Times New Roman" w:hAnsi="Times New Roman" w:cs="Times New Roman"/>
          <w:color w:val="auto"/>
          <w:sz w:val="24"/>
          <w:szCs w:val="24"/>
        </w:rPr>
        <w:t>:</w:t>
      </w:r>
      <w:r w:rsidRPr="00714AC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E21562" w:rsidRPr="00714AC7">
        <w:rPr>
          <w:rFonts w:ascii="Times New Roman" w:hAnsi="Times New Roman" w:cs="Times New Roman"/>
          <w:color w:val="auto"/>
          <w:sz w:val="24"/>
          <w:szCs w:val="24"/>
        </w:rPr>
        <w:t>Таблиц</w:t>
      </w:r>
      <w:r w:rsidR="00E21562">
        <w:rPr>
          <w:rFonts w:ascii="Times New Roman" w:hAnsi="Times New Roman" w:cs="Times New Roman"/>
          <w:color w:val="auto"/>
          <w:sz w:val="24"/>
          <w:szCs w:val="24"/>
        </w:rPr>
        <w:t>я</w:t>
      </w:r>
      <w:r w:rsidR="00E21562" w:rsidRPr="00714AC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14AC7">
        <w:rPr>
          <w:rFonts w:ascii="Times New Roman" w:hAnsi="Times New Roman" w:cs="Times New Roman"/>
          <w:color w:val="auto"/>
          <w:sz w:val="24"/>
          <w:szCs w:val="24"/>
        </w:rPr>
        <w:t>№ 2.</w:t>
      </w:r>
    </w:p>
    <w:bookmarkEnd w:id="2"/>
    <w:p w14:paraId="1D40BEBE" w14:textId="77777777" w:rsidR="00006D53" w:rsidRPr="00700D53" w:rsidRDefault="00006D53" w:rsidP="00381C14">
      <w:pPr>
        <w:spacing w:after="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57E25078" w14:textId="77777777" w:rsidR="00FD5625" w:rsidRPr="00700D53" w:rsidRDefault="00FD5625" w:rsidP="00381C14">
      <w:pPr>
        <w:pStyle w:val="2"/>
        <w:tabs>
          <w:tab w:val="left" w:pos="567"/>
        </w:tabs>
        <w:spacing w:before="0" w:after="0"/>
        <w:jc w:val="both"/>
        <w:rPr>
          <w:rFonts w:ascii="Times New Roman" w:hAnsi="Times New Roman" w:cs="Times New Roman"/>
          <w:color w:val="auto"/>
          <w:szCs w:val="24"/>
        </w:rPr>
      </w:pPr>
      <w:r w:rsidRPr="00700D53">
        <w:rPr>
          <w:rFonts w:ascii="Times New Roman" w:hAnsi="Times New Roman" w:cs="Times New Roman"/>
          <w:caps w:val="0"/>
          <w:color w:val="auto"/>
          <w:szCs w:val="24"/>
        </w:rPr>
        <w:t>Політика та цінності:</w:t>
      </w:r>
    </w:p>
    <w:p w14:paraId="2035F672" w14:textId="0E56B02D" w:rsidR="00FD5625" w:rsidRPr="006E4353" w:rsidRDefault="00FD5625" w:rsidP="00154F5F">
      <w:pPr>
        <w:pStyle w:val="aff8"/>
        <w:numPr>
          <w:ilvl w:val="0"/>
          <w:numId w:val="13"/>
        </w:numPr>
        <w:shd w:val="clear" w:color="auto" w:fill="FFFFFF"/>
        <w:tabs>
          <w:tab w:val="left" w:pos="567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uk-UA"/>
        </w:rPr>
      </w:pPr>
      <w:r w:rsidRPr="006E4353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uk-UA"/>
        </w:rPr>
        <w:t xml:space="preserve"> </w:t>
      </w:r>
      <w:r w:rsidRPr="006E4353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lang w:eastAsia="uk-UA"/>
        </w:rPr>
        <w:t>Політика відвідування</w:t>
      </w:r>
      <w:r w:rsidR="00903303" w:rsidRPr="006E4353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lang w:eastAsia="uk-UA"/>
        </w:rPr>
        <w:t xml:space="preserve">. </w:t>
      </w:r>
      <w:r w:rsidRPr="006E4353">
        <w:rPr>
          <w:rFonts w:ascii="Times New Roman" w:eastAsia="Times New Roman" w:hAnsi="Times New Roman" w:cs="Times New Roman"/>
          <w:color w:val="auto"/>
          <w:sz w:val="24"/>
          <w:szCs w:val="24"/>
          <w:lang w:eastAsia="uk-UA"/>
        </w:rPr>
        <w:t xml:space="preserve">Здобувачам рекомендовано бути присутніми на аудиторних заняттях. </w:t>
      </w:r>
      <w:r w:rsidR="009435E7" w:rsidRPr="006E4353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У зв’язку з ситуацією у Країні та (в т.ч. загрозами ракетних ударів) з огляду на набуття чинності Указів Президента України від 24 лютого 2022 р. </w:t>
      </w:r>
      <w:hyperlink r:id="rId32" w:tgtFrame="_blank" w:history="1">
        <w:r w:rsidR="009435E7" w:rsidRPr="006E4353">
          <w:rPr>
            <w:rStyle w:val="af2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№ 64</w:t>
        </w:r>
      </w:hyperlink>
      <w:r w:rsidR="009435E7" w:rsidRPr="006E4353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 "Про введення воєнного стану в Україні" та № 69 "Про загальну мобілізацію", основним способом проведення аудиторний занять є </w:t>
      </w:r>
      <w:proofErr w:type="spellStart"/>
      <w:r w:rsidR="009435E7" w:rsidRPr="006E4353">
        <w:rPr>
          <w:rFonts w:ascii="Times New Roman" w:eastAsia="Times New Roman" w:hAnsi="Times New Roman" w:cs="Times New Roman"/>
          <w:color w:val="auto"/>
          <w:sz w:val="24"/>
          <w:szCs w:val="24"/>
          <w:lang w:eastAsia="uk-UA"/>
        </w:rPr>
        <w:t>відеоконференц-зв'язок</w:t>
      </w:r>
      <w:proofErr w:type="spellEnd"/>
      <w:r w:rsidR="009435E7" w:rsidRPr="006E4353">
        <w:rPr>
          <w:rFonts w:ascii="Times New Roman" w:eastAsia="Times New Roman" w:hAnsi="Times New Roman" w:cs="Times New Roman"/>
          <w:color w:val="auto"/>
          <w:sz w:val="24"/>
          <w:szCs w:val="24"/>
          <w:lang w:eastAsia="uk-UA"/>
        </w:rPr>
        <w:t xml:space="preserve">. </w:t>
      </w:r>
      <w:r w:rsidR="009435E7" w:rsidRPr="006E4353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</w:t>
      </w:r>
      <w:r w:rsidR="009435E7" w:rsidRPr="006E4353">
        <w:rPr>
          <w:rFonts w:ascii="Times New Roman" w:eastAsia="Times New Roman" w:hAnsi="Times New Roman" w:cs="Times New Roman"/>
          <w:color w:val="auto"/>
          <w:sz w:val="24"/>
          <w:szCs w:val="24"/>
          <w:lang w:eastAsia="uk-UA"/>
        </w:rPr>
        <w:t>Водночас за наявності об’єктивних та/або поважних</w:t>
      </w:r>
      <w:r w:rsidR="009435E7" w:rsidRPr="006E4353">
        <w:rPr>
          <w:rStyle w:val="afff"/>
          <w:rFonts w:ascii="Times New Roman" w:eastAsia="Times New Roman" w:hAnsi="Times New Roman" w:cs="Times New Roman"/>
          <w:color w:val="auto"/>
          <w:sz w:val="24"/>
          <w:szCs w:val="24"/>
          <w:lang w:eastAsia="uk-UA"/>
        </w:rPr>
        <w:footnoteReference w:id="4"/>
      </w:r>
      <w:r w:rsidR="009435E7" w:rsidRPr="006E4353">
        <w:rPr>
          <w:rFonts w:ascii="Times New Roman" w:eastAsia="Times New Roman" w:hAnsi="Times New Roman" w:cs="Times New Roman"/>
          <w:color w:val="auto"/>
          <w:sz w:val="24"/>
          <w:szCs w:val="24"/>
          <w:lang w:eastAsia="uk-UA"/>
        </w:rPr>
        <w:t xml:space="preserve"> причин допускається </w:t>
      </w:r>
      <w:r w:rsidR="009435E7" w:rsidRPr="006E4353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можливість взаємодії з викладачем у будь-який доступни</w:t>
      </w:r>
      <w:r w:rsidR="006E4353" w:rsidRPr="006E4353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й</w:t>
      </w:r>
      <w:r w:rsidR="009435E7" w:rsidRPr="006E4353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для</w:t>
      </w:r>
      <w:r w:rsidR="006E4353" w:rsidRPr="006E4353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здобувачів </w:t>
      </w:r>
      <w:r w:rsidR="009435E7" w:rsidRPr="006E4353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спосіб, що дозволяє ефективно </w:t>
      </w:r>
      <w:proofErr w:type="spellStart"/>
      <w:r w:rsidR="009435E7" w:rsidRPr="006E4353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комунікувати</w:t>
      </w:r>
      <w:proofErr w:type="spellEnd"/>
      <w:r w:rsidR="009435E7" w:rsidRPr="006E4353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</w:t>
      </w:r>
      <w:r w:rsidR="006E4353" w:rsidRPr="006E4353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учасникам освітнього процесу</w:t>
      </w:r>
      <w:r w:rsidR="0086371A" w:rsidRPr="006E4353">
        <w:rPr>
          <w:rStyle w:val="afff"/>
          <w:rFonts w:ascii="Times New Roman" w:hAnsi="Times New Roman" w:cs="Times New Roman"/>
          <w:color w:val="auto"/>
          <w:sz w:val="24"/>
          <w:szCs w:val="24"/>
        </w:rPr>
        <w:footnoteReference w:id="5"/>
      </w:r>
      <w:r w:rsidR="000A1270" w:rsidRPr="006E4353">
        <w:rPr>
          <w:rFonts w:ascii="Times New Roman" w:eastAsia="Times New Roman" w:hAnsi="Times New Roman" w:cs="Times New Roman"/>
          <w:color w:val="auto"/>
          <w:sz w:val="24"/>
          <w:szCs w:val="24"/>
          <w:lang w:eastAsia="uk-UA"/>
        </w:rPr>
        <w:t xml:space="preserve">. </w:t>
      </w:r>
      <w:r w:rsidR="006E4353" w:rsidRPr="006E4353">
        <w:rPr>
          <w:rFonts w:ascii="Times New Roman" w:eastAsia="Times New Roman" w:hAnsi="Times New Roman" w:cs="Times New Roman"/>
          <w:color w:val="auto"/>
          <w:sz w:val="24"/>
          <w:szCs w:val="24"/>
          <w:lang w:eastAsia="uk-UA"/>
        </w:rPr>
        <w:t>Тому</w:t>
      </w:r>
      <w:r w:rsidR="000A1270" w:rsidRPr="006E4353">
        <w:rPr>
          <w:rFonts w:ascii="Times New Roman" w:eastAsia="Times New Roman" w:hAnsi="Times New Roman" w:cs="Times New Roman"/>
          <w:color w:val="auto"/>
          <w:sz w:val="24"/>
          <w:szCs w:val="24"/>
          <w:lang w:eastAsia="uk-UA"/>
        </w:rPr>
        <w:t xml:space="preserve"> </w:t>
      </w:r>
      <w:proofErr w:type="spellStart"/>
      <w:r w:rsidR="006E4353" w:rsidRPr="006E4353">
        <w:rPr>
          <w:rFonts w:ascii="Times New Roman" w:eastAsia="Times New Roman" w:hAnsi="Times New Roman" w:cs="Times New Roman"/>
          <w:color w:val="auto"/>
          <w:sz w:val="24"/>
          <w:szCs w:val="24"/>
          <w:lang w:eastAsia="uk-UA"/>
        </w:rPr>
        <w:t>Силабус</w:t>
      </w:r>
      <w:proofErr w:type="spellEnd"/>
      <w:r w:rsidR="000A1270" w:rsidRPr="006E4353">
        <w:rPr>
          <w:rFonts w:ascii="Times New Roman" w:eastAsia="Times New Roman" w:hAnsi="Times New Roman" w:cs="Times New Roman"/>
          <w:color w:val="auto"/>
          <w:sz w:val="24"/>
          <w:szCs w:val="24"/>
          <w:lang w:eastAsia="uk-UA"/>
        </w:rPr>
        <w:t xml:space="preserve"> передбачає можливість набрання </w:t>
      </w:r>
      <w:r w:rsidR="006E4353" w:rsidRPr="006E4353">
        <w:rPr>
          <w:rFonts w:ascii="Times New Roman" w:eastAsia="Times New Roman" w:hAnsi="Times New Roman" w:cs="Times New Roman"/>
          <w:color w:val="auto"/>
          <w:sz w:val="24"/>
          <w:szCs w:val="24"/>
          <w:lang w:eastAsia="uk-UA"/>
        </w:rPr>
        <w:t>здобувачами</w:t>
      </w:r>
      <w:r w:rsidR="000A1270" w:rsidRPr="006E4353">
        <w:rPr>
          <w:rFonts w:ascii="Times New Roman" w:eastAsia="Times New Roman" w:hAnsi="Times New Roman" w:cs="Times New Roman"/>
          <w:color w:val="auto"/>
          <w:sz w:val="24"/>
          <w:szCs w:val="24"/>
          <w:lang w:eastAsia="uk-UA"/>
        </w:rPr>
        <w:t xml:space="preserve"> певної кількості балів для семестрової оцінки дистанційно та/або </w:t>
      </w:r>
      <w:proofErr w:type="spellStart"/>
      <w:r w:rsidR="000A1270" w:rsidRPr="006E4353">
        <w:rPr>
          <w:rFonts w:ascii="Times New Roman" w:eastAsia="Times New Roman" w:hAnsi="Times New Roman" w:cs="Times New Roman"/>
          <w:color w:val="auto"/>
          <w:sz w:val="24"/>
          <w:szCs w:val="24"/>
          <w:lang w:eastAsia="uk-UA"/>
        </w:rPr>
        <w:t>позааудиторно</w:t>
      </w:r>
      <w:proofErr w:type="spellEnd"/>
      <w:r w:rsidR="000A1270" w:rsidRPr="006E4353">
        <w:rPr>
          <w:rFonts w:ascii="Times New Roman" w:eastAsia="Times New Roman" w:hAnsi="Times New Roman" w:cs="Times New Roman"/>
          <w:color w:val="auto"/>
          <w:sz w:val="24"/>
          <w:szCs w:val="24"/>
          <w:lang w:eastAsia="uk-UA"/>
        </w:rPr>
        <w:t>.</w:t>
      </w:r>
    </w:p>
    <w:p w14:paraId="513C27A3" w14:textId="5F5E613F" w:rsidR="00637646" w:rsidRPr="00700D53" w:rsidRDefault="00FD5625" w:rsidP="00154F5F">
      <w:pPr>
        <w:pStyle w:val="aff8"/>
        <w:numPr>
          <w:ilvl w:val="0"/>
          <w:numId w:val="13"/>
        </w:numPr>
        <w:shd w:val="clear" w:color="auto" w:fill="FFFFFF"/>
        <w:spacing w:after="0"/>
        <w:ind w:left="0" w:firstLine="567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uk-UA"/>
        </w:rPr>
      </w:pPr>
      <w:r w:rsidRPr="00700D53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lang w:eastAsia="uk-UA"/>
        </w:rPr>
        <w:t>Протоколи комунікації</w:t>
      </w:r>
      <w:r w:rsidR="00903303" w:rsidRPr="00700D53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uk-UA"/>
        </w:rPr>
        <w:t xml:space="preserve">. </w:t>
      </w:r>
      <w:r w:rsidR="000A1270" w:rsidRPr="00700D53">
        <w:rPr>
          <w:rFonts w:ascii="Times New Roman" w:eastAsia="Times New Roman" w:hAnsi="Times New Roman" w:cs="Times New Roman"/>
          <w:color w:val="auto"/>
          <w:sz w:val="24"/>
          <w:szCs w:val="24"/>
          <w:lang w:eastAsia="uk-UA"/>
        </w:rPr>
        <w:t xml:space="preserve">В рамках </w:t>
      </w:r>
      <w:r w:rsidR="00990BD1">
        <w:rPr>
          <w:rFonts w:ascii="Times New Roman" w:eastAsia="Times New Roman" w:hAnsi="Times New Roman" w:cs="Times New Roman"/>
          <w:color w:val="auto"/>
          <w:sz w:val="24"/>
          <w:szCs w:val="24"/>
          <w:lang w:eastAsia="uk-UA"/>
        </w:rPr>
        <w:t>ЦПП_Ч1_2023</w:t>
      </w:r>
      <w:r w:rsidR="000A1270" w:rsidRPr="00700D53">
        <w:rPr>
          <w:rFonts w:ascii="Times New Roman" w:eastAsia="Times New Roman" w:hAnsi="Times New Roman" w:cs="Times New Roman"/>
          <w:color w:val="auto"/>
          <w:sz w:val="24"/>
          <w:szCs w:val="24"/>
          <w:lang w:eastAsia="uk-UA"/>
        </w:rPr>
        <w:t xml:space="preserve"> запланована безпосередня комунікація та взаємодія викладача і студентів в навчальних аудиторіях Університету. </w:t>
      </w:r>
    </w:p>
    <w:p w14:paraId="0BC98936" w14:textId="735884A0" w:rsidR="00637646" w:rsidRPr="00700D53" w:rsidRDefault="00637646" w:rsidP="00381C14">
      <w:pPr>
        <w:pStyle w:val="aff8"/>
        <w:shd w:val="clear" w:color="auto" w:fill="FFFFFF"/>
        <w:spacing w:after="0"/>
        <w:ind w:left="0" w:firstLine="567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uk-UA"/>
        </w:rPr>
      </w:pPr>
      <w:r w:rsidRPr="00700D53">
        <w:rPr>
          <w:rFonts w:ascii="Times New Roman" w:eastAsia="Times New Roman" w:hAnsi="Times New Roman" w:cs="Times New Roman"/>
          <w:color w:val="auto"/>
          <w:sz w:val="24"/>
          <w:szCs w:val="24"/>
          <w:lang w:eastAsia="uk-UA"/>
        </w:rPr>
        <w:t xml:space="preserve">Також студент може отримати індивідуальну консультацію в години прийому викладача на кафедрі  або за домовленістю з викладачем – у інший зручний час. </w:t>
      </w:r>
    </w:p>
    <w:p w14:paraId="4DA18CCC" w14:textId="77777777" w:rsidR="000B2BF6" w:rsidRPr="00700D53" w:rsidRDefault="000A1270" w:rsidP="00381C14">
      <w:pPr>
        <w:pStyle w:val="aff8"/>
        <w:shd w:val="clear" w:color="auto" w:fill="FFFFFF"/>
        <w:spacing w:after="0"/>
        <w:ind w:left="0" w:firstLine="567"/>
        <w:jc w:val="both"/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</w:pPr>
      <w:r w:rsidRPr="00700D53">
        <w:rPr>
          <w:rFonts w:ascii="Times New Roman" w:eastAsia="Times New Roman" w:hAnsi="Times New Roman" w:cs="Times New Roman"/>
          <w:color w:val="auto"/>
          <w:sz w:val="24"/>
          <w:szCs w:val="24"/>
          <w:lang w:eastAsia="uk-UA"/>
        </w:rPr>
        <w:t xml:space="preserve">За потреби </w:t>
      </w:r>
      <w:r w:rsidR="00637646" w:rsidRPr="00700D53">
        <w:rPr>
          <w:rFonts w:ascii="Times New Roman" w:eastAsia="Times New Roman" w:hAnsi="Times New Roman" w:cs="Times New Roman"/>
          <w:color w:val="auto"/>
          <w:sz w:val="24"/>
          <w:szCs w:val="24"/>
          <w:lang w:eastAsia="uk-UA"/>
        </w:rPr>
        <w:t>віддаленої</w:t>
      </w:r>
      <w:r w:rsidRPr="00700D53">
        <w:rPr>
          <w:rFonts w:ascii="Times New Roman" w:eastAsia="Times New Roman" w:hAnsi="Times New Roman" w:cs="Times New Roman"/>
          <w:color w:val="auto"/>
          <w:sz w:val="24"/>
          <w:szCs w:val="24"/>
          <w:lang w:eastAsia="uk-UA"/>
        </w:rPr>
        <w:t xml:space="preserve"> комунікації (в т.ч. під час можливого карантину) використовуватимуться засоби </w:t>
      </w:r>
      <w:r w:rsidR="00637646" w:rsidRPr="00700D53">
        <w:rPr>
          <w:rFonts w:ascii="Times New Roman" w:eastAsia="Times New Roman" w:hAnsi="Times New Roman" w:cs="Times New Roman"/>
          <w:color w:val="auto"/>
          <w:sz w:val="24"/>
          <w:szCs w:val="24"/>
          <w:lang w:eastAsia="uk-UA"/>
        </w:rPr>
        <w:t xml:space="preserve">телефонного, мобільного та </w:t>
      </w:r>
      <w:proofErr w:type="spellStart"/>
      <w:r w:rsidR="00637646" w:rsidRPr="00700D53">
        <w:rPr>
          <w:rFonts w:ascii="Times New Roman" w:eastAsia="Times New Roman" w:hAnsi="Times New Roman" w:cs="Times New Roman"/>
          <w:color w:val="auto"/>
          <w:sz w:val="24"/>
          <w:szCs w:val="24"/>
          <w:lang w:eastAsia="uk-UA"/>
        </w:rPr>
        <w:t>онлайн</w:t>
      </w:r>
      <w:proofErr w:type="spellEnd"/>
      <w:r w:rsidR="00637646" w:rsidRPr="00700D53">
        <w:rPr>
          <w:rFonts w:ascii="Times New Roman" w:eastAsia="Times New Roman" w:hAnsi="Times New Roman" w:cs="Times New Roman"/>
          <w:color w:val="auto"/>
          <w:sz w:val="24"/>
          <w:szCs w:val="24"/>
          <w:lang w:eastAsia="uk-UA"/>
        </w:rPr>
        <w:t xml:space="preserve"> </w:t>
      </w:r>
      <w:r w:rsidRPr="00700D53">
        <w:rPr>
          <w:rFonts w:ascii="Times New Roman" w:eastAsia="Times New Roman" w:hAnsi="Times New Roman" w:cs="Times New Roman"/>
          <w:color w:val="auto"/>
          <w:sz w:val="24"/>
          <w:szCs w:val="24"/>
          <w:lang w:eastAsia="uk-UA"/>
        </w:rPr>
        <w:t>зв’язку</w:t>
      </w:r>
      <w:r w:rsidR="00637646" w:rsidRPr="00700D53">
        <w:rPr>
          <w:rFonts w:ascii="Times New Roman" w:eastAsia="Times New Roman" w:hAnsi="Times New Roman" w:cs="Times New Roman"/>
          <w:color w:val="auto"/>
          <w:sz w:val="24"/>
          <w:szCs w:val="24"/>
          <w:lang w:eastAsia="uk-UA"/>
        </w:rPr>
        <w:t xml:space="preserve">. Зокрема для проведення </w:t>
      </w:r>
      <w:proofErr w:type="spellStart"/>
      <w:r w:rsidR="00637646" w:rsidRPr="00700D53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відеоконференцій</w:t>
      </w:r>
      <w:proofErr w:type="spellEnd"/>
      <w:r w:rsidR="00637646" w:rsidRPr="00700D53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буде використовуватись інструментарій платформи </w:t>
      </w:r>
      <w:proofErr w:type="spellStart"/>
      <w:r w:rsidR="00637646" w:rsidRPr="00700D53">
        <w:rPr>
          <w:rStyle w:val="affe"/>
          <w:rFonts w:ascii="Times New Roman" w:hAnsi="Times New Roman" w:cs="Times New Roman"/>
          <w:b w:val="0"/>
          <w:bCs w:val="0"/>
          <w:color w:val="auto"/>
          <w:sz w:val="24"/>
          <w:szCs w:val="24"/>
          <w:shd w:val="clear" w:color="auto" w:fill="FFFFFF"/>
        </w:rPr>
        <w:t>Zoom</w:t>
      </w:r>
      <w:proofErr w:type="spellEnd"/>
      <w:r w:rsidR="00637646" w:rsidRPr="00700D53">
        <w:rPr>
          <w:rStyle w:val="affe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.</w:t>
      </w:r>
      <w:r w:rsidR="00637646" w:rsidRPr="00700D53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 </w:t>
      </w:r>
    </w:p>
    <w:p w14:paraId="49A34015" w14:textId="46AFD374" w:rsidR="000B2BF6" w:rsidRPr="00700D53" w:rsidRDefault="000B2BF6" w:rsidP="00381C14">
      <w:pPr>
        <w:pStyle w:val="aff8"/>
        <w:shd w:val="clear" w:color="auto" w:fill="FFFFFF"/>
        <w:spacing w:after="0"/>
        <w:ind w:left="0" w:firstLine="567"/>
        <w:jc w:val="both"/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</w:pPr>
      <w:r w:rsidRPr="00700D53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Електронна документальна комунікація буде здійснюватися за допомогою електронної пошти викладача, вказаної вище. Листи мають надсилатися </w:t>
      </w:r>
      <w:r w:rsidR="00F302F9" w:rsidRPr="00F302F9">
        <w:rPr>
          <w:rFonts w:ascii="Times New Roman" w:hAnsi="Times New Roman" w:cs="Times New Roman"/>
          <w:b/>
          <w:color w:val="auto"/>
          <w:sz w:val="24"/>
          <w:szCs w:val="24"/>
          <w:shd w:val="clear" w:color="auto" w:fill="FFFFFF"/>
        </w:rPr>
        <w:t>старостами групи</w:t>
      </w:r>
      <w:r w:rsidR="00F302F9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</w:t>
      </w:r>
      <w:r w:rsidRPr="00700D53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під назвою, яка повинна починатися з </w:t>
      </w:r>
      <w:r w:rsidRPr="00F302F9">
        <w:rPr>
          <w:rFonts w:ascii="Times New Roman" w:hAnsi="Times New Roman" w:cs="Times New Roman"/>
          <w:b/>
          <w:color w:val="auto"/>
          <w:sz w:val="24"/>
          <w:szCs w:val="24"/>
          <w:shd w:val="clear" w:color="auto" w:fill="FFFFFF"/>
        </w:rPr>
        <w:t>«</w:t>
      </w:r>
      <w:r w:rsidR="00990BD1" w:rsidRPr="00F302F9">
        <w:rPr>
          <w:rFonts w:ascii="Times New Roman" w:hAnsi="Times New Roman" w:cs="Times New Roman"/>
          <w:b/>
          <w:color w:val="auto"/>
          <w:sz w:val="24"/>
          <w:szCs w:val="24"/>
          <w:shd w:val="clear" w:color="auto" w:fill="FFFFFF"/>
        </w:rPr>
        <w:t>ЦПП_Ч1_2023</w:t>
      </w:r>
      <w:r w:rsidRPr="00F302F9">
        <w:rPr>
          <w:rFonts w:ascii="Times New Roman" w:hAnsi="Times New Roman" w:cs="Times New Roman"/>
          <w:b/>
          <w:color w:val="auto"/>
          <w:sz w:val="24"/>
          <w:szCs w:val="24"/>
          <w:shd w:val="clear" w:color="auto" w:fill="FFFFFF"/>
        </w:rPr>
        <w:t>…….»</w:t>
      </w:r>
    </w:p>
    <w:p w14:paraId="16DE3488" w14:textId="77777777" w:rsidR="00FD5625" w:rsidRPr="00700D53" w:rsidRDefault="00FD5625" w:rsidP="00154F5F">
      <w:pPr>
        <w:pStyle w:val="aff8"/>
        <w:numPr>
          <w:ilvl w:val="0"/>
          <w:numId w:val="13"/>
        </w:numPr>
        <w:shd w:val="clear" w:color="auto" w:fill="FFFFFF"/>
        <w:spacing w:after="0"/>
        <w:ind w:left="0" w:firstLine="567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uk-UA"/>
        </w:rPr>
      </w:pPr>
      <w:r w:rsidRPr="00700D53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lang w:eastAsia="uk-UA"/>
        </w:rPr>
        <w:t xml:space="preserve">Політика електронних </w:t>
      </w:r>
      <w:proofErr w:type="spellStart"/>
      <w:r w:rsidRPr="00700D53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lang w:eastAsia="uk-UA"/>
        </w:rPr>
        <w:t>прис</w:t>
      </w:r>
      <w:proofErr w:type="spellEnd"/>
      <w:r w:rsidRPr="00700D53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lang w:eastAsia="uk-UA"/>
        </w:rPr>
        <w:t>троїв</w:t>
      </w:r>
      <w:r w:rsidR="00903303" w:rsidRPr="00700D53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lang w:eastAsia="uk-UA"/>
        </w:rPr>
        <w:t>.</w:t>
      </w:r>
      <w:r w:rsidRPr="00700D53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uk-UA"/>
        </w:rPr>
        <w:t> </w:t>
      </w:r>
      <w:r w:rsidRPr="00700D53">
        <w:rPr>
          <w:rFonts w:ascii="Times New Roman" w:eastAsia="Times New Roman" w:hAnsi="Times New Roman" w:cs="Times New Roman"/>
          <w:color w:val="auto"/>
          <w:sz w:val="24"/>
          <w:szCs w:val="24"/>
          <w:lang w:eastAsia="uk-UA"/>
        </w:rPr>
        <w:t> </w:t>
      </w:r>
      <w:r w:rsidR="000B2BF6" w:rsidRPr="00700D53">
        <w:rPr>
          <w:rFonts w:ascii="Times New Roman" w:eastAsia="Times New Roman" w:hAnsi="Times New Roman" w:cs="Times New Roman"/>
          <w:color w:val="auto"/>
          <w:sz w:val="24"/>
          <w:szCs w:val="24"/>
          <w:lang w:eastAsia="uk-UA"/>
        </w:rPr>
        <w:t xml:space="preserve">Під час занять </w:t>
      </w:r>
      <w:r w:rsidRPr="00700D53">
        <w:rPr>
          <w:rFonts w:ascii="Times New Roman" w:eastAsia="Times New Roman" w:hAnsi="Times New Roman" w:cs="Times New Roman"/>
          <w:color w:val="auto"/>
          <w:sz w:val="24"/>
          <w:szCs w:val="24"/>
          <w:lang w:eastAsia="uk-UA"/>
        </w:rPr>
        <w:t xml:space="preserve">використання мобільних телефонів, ноутбуків та інших електронних пристроїв </w:t>
      </w:r>
      <w:r w:rsidR="000B2BF6" w:rsidRPr="00700D53">
        <w:rPr>
          <w:rFonts w:ascii="Times New Roman" w:eastAsia="Times New Roman" w:hAnsi="Times New Roman" w:cs="Times New Roman"/>
          <w:color w:val="auto"/>
          <w:sz w:val="24"/>
          <w:szCs w:val="24"/>
          <w:lang w:eastAsia="uk-UA"/>
        </w:rPr>
        <w:t>дозволяється тільки для потреб освітнього процесу</w:t>
      </w:r>
      <w:r w:rsidRPr="00700D53">
        <w:rPr>
          <w:rFonts w:ascii="Times New Roman" w:eastAsia="Times New Roman" w:hAnsi="Times New Roman" w:cs="Times New Roman"/>
          <w:color w:val="auto"/>
          <w:sz w:val="24"/>
          <w:szCs w:val="24"/>
          <w:lang w:eastAsia="uk-UA"/>
        </w:rPr>
        <w:t>.</w:t>
      </w:r>
    </w:p>
    <w:p w14:paraId="65920325" w14:textId="38F5B3EE" w:rsidR="00901EBB" w:rsidRPr="00700D53" w:rsidRDefault="00DB0734" w:rsidP="00154F5F">
      <w:pPr>
        <w:pStyle w:val="aff8"/>
        <w:numPr>
          <w:ilvl w:val="0"/>
          <w:numId w:val="13"/>
        </w:numPr>
        <w:shd w:val="clear" w:color="auto" w:fill="FFFFFF"/>
        <w:spacing w:after="0"/>
        <w:ind w:left="0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700D53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lang w:eastAsia="uk-UA"/>
        </w:rPr>
        <w:t>Інклюзивність</w:t>
      </w:r>
      <w:proofErr w:type="spellEnd"/>
      <w:r w:rsidR="00903303" w:rsidRPr="00700D53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lang w:eastAsia="uk-UA"/>
        </w:rPr>
        <w:t xml:space="preserve">. </w:t>
      </w:r>
      <w:r w:rsidR="00903303" w:rsidRPr="00700D53">
        <w:rPr>
          <w:rFonts w:ascii="Times New Roman" w:eastAsia="Times New Roman" w:hAnsi="Times New Roman" w:cs="Times New Roman"/>
          <w:color w:val="auto"/>
          <w:sz w:val="24"/>
          <w:szCs w:val="24"/>
          <w:lang w:eastAsia="uk-UA"/>
        </w:rPr>
        <w:t>Навчальна дисципліна</w:t>
      </w:r>
      <w:r w:rsidR="00903303" w:rsidRPr="00700D53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uk-UA"/>
        </w:rPr>
        <w:t xml:space="preserve"> </w:t>
      </w:r>
      <w:r w:rsidR="00FD5625" w:rsidRPr="00700D53">
        <w:rPr>
          <w:rFonts w:ascii="Times New Roman" w:eastAsia="Times New Roman" w:hAnsi="Times New Roman" w:cs="Times New Roman"/>
          <w:color w:val="auto"/>
          <w:sz w:val="24"/>
          <w:szCs w:val="24"/>
          <w:lang w:eastAsia="uk-UA"/>
        </w:rPr>
        <w:t> </w:t>
      </w:r>
      <w:r w:rsidR="00990BD1">
        <w:rPr>
          <w:rFonts w:ascii="Times New Roman" w:eastAsia="Times New Roman" w:hAnsi="Times New Roman" w:cs="Times New Roman"/>
          <w:color w:val="auto"/>
          <w:sz w:val="24"/>
          <w:szCs w:val="24"/>
          <w:lang w:eastAsia="uk-UA"/>
        </w:rPr>
        <w:t>ЦПП_Ч1_2023</w:t>
      </w:r>
      <w:r w:rsidRPr="00700D53">
        <w:rPr>
          <w:rFonts w:ascii="Times New Roman" w:eastAsia="Times New Roman" w:hAnsi="Times New Roman" w:cs="Times New Roman"/>
          <w:color w:val="auto"/>
          <w:sz w:val="24"/>
          <w:szCs w:val="24"/>
          <w:lang w:eastAsia="uk-UA"/>
        </w:rPr>
        <w:t xml:space="preserve"> розрахован</w:t>
      </w:r>
      <w:r w:rsidR="00903303" w:rsidRPr="00700D53">
        <w:rPr>
          <w:rFonts w:ascii="Times New Roman" w:eastAsia="Times New Roman" w:hAnsi="Times New Roman" w:cs="Times New Roman"/>
          <w:color w:val="auto"/>
          <w:sz w:val="24"/>
          <w:szCs w:val="24"/>
          <w:lang w:eastAsia="uk-UA"/>
        </w:rPr>
        <w:t>а</w:t>
      </w:r>
      <w:r w:rsidRPr="00700D53">
        <w:rPr>
          <w:rFonts w:ascii="Times New Roman" w:eastAsia="Times New Roman" w:hAnsi="Times New Roman" w:cs="Times New Roman"/>
          <w:color w:val="auto"/>
          <w:sz w:val="24"/>
          <w:szCs w:val="24"/>
          <w:lang w:eastAsia="uk-UA"/>
        </w:rPr>
        <w:t xml:space="preserve"> на усіх категорій студентів магістратури, незалежно від їх спеціалізації, планів майбутнього працевлаштування, статі та наявності особливих освітніх потреб.</w:t>
      </w:r>
    </w:p>
    <w:p w14:paraId="2D8F960F" w14:textId="77777777" w:rsidR="0080292F" w:rsidRPr="00700D53" w:rsidRDefault="00901EBB" w:rsidP="00154F5F">
      <w:pPr>
        <w:pStyle w:val="aff8"/>
        <w:numPr>
          <w:ilvl w:val="0"/>
          <w:numId w:val="13"/>
        </w:numPr>
        <w:shd w:val="clear" w:color="auto" w:fill="FFFFFF"/>
        <w:spacing w:after="0"/>
        <w:ind w:left="0" w:firstLine="567"/>
        <w:jc w:val="both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700D53">
        <w:rPr>
          <w:rFonts w:ascii="Times New Roman" w:eastAsia="Calibri" w:hAnsi="Times New Roman" w:cs="Times New Roman"/>
          <w:bCs/>
          <w:i/>
          <w:iCs/>
          <w:color w:val="auto"/>
          <w:sz w:val="24"/>
          <w:szCs w:val="24"/>
          <w:lang w:eastAsia="en-US"/>
        </w:rPr>
        <w:t xml:space="preserve">Політика щодо </w:t>
      </w:r>
      <w:proofErr w:type="spellStart"/>
      <w:r w:rsidRPr="00700D53">
        <w:rPr>
          <w:rFonts w:ascii="Times New Roman" w:eastAsia="Calibri" w:hAnsi="Times New Roman" w:cs="Times New Roman"/>
          <w:bCs/>
          <w:i/>
          <w:iCs/>
          <w:color w:val="auto"/>
          <w:sz w:val="24"/>
          <w:szCs w:val="24"/>
          <w:lang w:eastAsia="en-US"/>
        </w:rPr>
        <w:t>дедлайнів</w:t>
      </w:r>
      <w:proofErr w:type="spellEnd"/>
      <w:r w:rsidRPr="00700D53">
        <w:rPr>
          <w:rFonts w:ascii="Times New Roman" w:eastAsia="Calibri" w:hAnsi="Times New Roman" w:cs="Times New Roman"/>
          <w:bCs/>
          <w:i/>
          <w:iCs/>
          <w:color w:val="auto"/>
          <w:sz w:val="24"/>
          <w:szCs w:val="24"/>
          <w:lang w:eastAsia="en-US"/>
        </w:rPr>
        <w:t xml:space="preserve"> та перескладання</w:t>
      </w:r>
      <w:r w:rsidRPr="00700D53"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  <w:t xml:space="preserve">. </w:t>
      </w:r>
      <w:r w:rsidR="0080292F" w:rsidRPr="00700D53">
        <w:rPr>
          <w:rFonts w:ascii="Times New Roman" w:eastAsia="Calibri" w:hAnsi="Times New Roman" w:cs="Times New Roman"/>
          <w:bCs/>
          <w:color w:val="auto"/>
          <w:sz w:val="24"/>
          <w:szCs w:val="24"/>
          <w:lang w:eastAsia="en-US"/>
        </w:rPr>
        <w:t xml:space="preserve">Якщо студенти бажають отримати під час занять відповіді на питання не передбачені програмою курсу, але пов’язані з </w:t>
      </w:r>
      <w:r w:rsidR="00F5344A" w:rsidRPr="00700D53">
        <w:rPr>
          <w:rFonts w:ascii="Times New Roman" w:eastAsia="Calibri" w:hAnsi="Times New Roman" w:cs="Times New Roman"/>
          <w:bCs/>
          <w:color w:val="auto"/>
          <w:sz w:val="24"/>
          <w:szCs w:val="24"/>
          <w:lang w:eastAsia="en-US"/>
        </w:rPr>
        <w:t>ЦПП</w:t>
      </w:r>
      <w:r w:rsidR="0080292F" w:rsidRPr="00700D53">
        <w:rPr>
          <w:rFonts w:ascii="Times New Roman" w:eastAsia="Calibri" w:hAnsi="Times New Roman" w:cs="Times New Roman"/>
          <w:bCs/>
          <w:color w:val="auto"/>
          <w:sz w:val="24"/>
          <w:szCs w:val="24"/>
          <w:lang w:eastAsia="en-US"/>
        </w:rPr>
        <w:t>, своє прохання з цього приводу вони повинні сформулювати викладачу завчасно (за тиждень до аудиторного заняття, засідання гуртка, зустрічі тощо)</w:t>
      </w:r>
    </w:p>
    <w:p w14:paraId="787C7B56" w14:textId="59EE6B77" w:rsidR="0080292F" w:rsidRPr="00700D53" w:rsidRDefault="0080292F" w:rsidP="00381C14">
      <w:pPr>
        <w:pStyle w:val="aff8"/>
        <w:shd w:val="clear" w:color="auto" w:fill="FFFFFF"/>
        <w:spacing w:after="0"/>
        <w:ind w:left="0" w:firstLine="567"/>
        <w:jc w:val="both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700D53">
        <w:rPr>
          <w:rFonts w:ascii="Times New Roman" w:eastAsia="Calibri" w:hAnsi="Times New Roman" w:cs="Times New Roman"/>
          <w:bCs/>
          <w:color w:val="auto"/>
          <w:sz w:val="24"/>
          <w:szCs w:val="24"/>
          <w:lang w:eastAsia="en-US"/>
        </w:rPr>
        <w:lastRenderedPageBreak/>
        <w:t>Матеріали від студентів, повинні надаватися/надсилатися викладачу вчасно (</w:t>
      </w:r>
      <w:r w:rsidR="0065625A" w:rsidRPr="0065625A">
        <w:rPr>
          <w:rFonts w:ascii="Times New Roman" w:eastAsia="Calibri" w:hAnsi="Times New Roman" w:cs="Times New Roman"/>
          <w:b/>
          <w:bCs/>
          <w:color w:val="auto"/>
          <w:sz w:val="24"/>
          <w:szCs w:val="24"/>
          <w:lang w:eastAsia="en-US"/>
        </w:rPr>
        <w:t>у 10</w:t>
      </w:r>
      <w:r w:rsidR="0065625A">
        <w:rPr>
          <w:rFonts w:ascii="Times New Roman" w:eastAsia="Calibri" w:hAnsi="Times New Roman" w:cs="Times New Roman"/>
          <w:b/>
          <w:bCs/>
          <w:color w:val="auto"/>
          <w:sz w:val="24"/>
          <w:szCs w:val="24"/>
          <w:lang w:eastAsia="en-US"/>
        </w:rPr>
        <w:t>-</w:t>
      </w:r>
      <w:r w:rsidR="0065625A" w:rsidRPr="0065625A">
        <w:rPr>
          <w:rFonts w:ascii="Times New Roman" w:eastAsia="Calibri" w:hAnsi="Times New Roman" w:cs="Times New Roman"/>
          <w:b/>
          <w:bCs/>
          <w:color w:val="auto"/>
          <w:sz w:val="24"/>
          <w:szCs w:val="24"/>
          <w:lang w:eastAsia="en-US"/>
        </w:rPr>
        <w:t>денний строк</w:t>
      </w:r>
      <w:r w:rsidR="0065625A">
        <w:rPr>
          <w:rFonts w:ascii="Times New Roman" w:eastAsia="Calibri" w:hAnsi="Times New Roman" w:cs="Times New Roman"/>
          <w:bCs/>
          <w:color w:val="auto"/>
          <w:sz w:val="24"/>
          <w:szCs w:val="24"/>
          <w:lang w:eastAsia="en-US"/>
        </w:rPr>
        <w:t xml:space="preserve"> від дня пропущеного заняття </w:t>
      </w:r>
      <w:r w:rsidRPr="00700D53">
        <w:rPr>
          <w:rFonts w:ascii="Times New Roman" w:eastAsia="Calibri" w:hAnsi="Times New Roman" w:cs="Times New Roman"/>
          <w:bCs/>
          <w:color w:val="auto"/>
          <w:sz w:val="24"/>
          <w:szCs w:val="24"/>
          <w:lang w:eastAsia="en-US"/>
        </w:rPr>
        <w:t xml:space="preserve">або за домовленістю з викладачем). Питання про прийняття та перевірку матеріалів, що надійшли з порушенням встановлених строків вирішується </w:t>
      </w:r>
      <w:r w:rsidRPr="0065625A">
        <w:rPr>
          <w:rFonts w:ascii="Times New Roman" w:eastAsia="Calibri" w:hAnsi="Times New Roman" w:cs="Times New Roman"/>
          <w:b/>
          <w:bCs/>
          <w:color w:val="auto"/>
          <w:sz w:val="24"/>
          <w:szCs w:val="24"/>
          <w:lang w:eastAsia="en-US"/>
        </w:rPr>
        <w:t>на розсуд викладача</w:t>
      </w:r>
      <w:r w:rsidRPr="00700D53">
        <w:rPr>
          <w:rFonts w:ascii="Times New Roman" w:eastAsia="Calibri" w:hAnsi="Times New Roman" w:cs="Times New Roman"/>
          <w:bCs/>
          <w:color w:val="auto"/>
          <w:sz w:val="24"/>
          <w:szCs w:val="24"/>
          <w:lang w:eastAsia="en-US"/>
        </w:rPr>
        <w:t xml:space="preserve">. </w:t>
      </w:r>
      <w:r w:rsidRPr="00700D53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 </w:t>
      </w:r>
    </w:p>
    <w:p w14:paraId="5A9493CB" w14:textId="200FA41E" w:rsidR="00901EBB" w:rsidRPr="00E21562" w:rsidRDefault="00901EBB" w:rsidP="00381C14">
      <w:pPr>
        <w:pStyle w:val="aff8"/>
        <w:shd w:val="clear" w:color="auto" w:fill="FFFFFF"/>
        <w:spacing w:after="0"/>
        <w:ind w:left="0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00D53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Перескладання </w:t>
      </w:r>
      <w:r w:rsidR="0080292F" w:rsidRPr="00700D53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пропущених </w:t>
      </w:r>
      <w:r w:rsidRPr="00700D53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лекцій та семінарських занять відбувається у порядку, визначеному </w:t>
      </w:r>
      <w:bookmarkStart w:id="3" w:name="_Hlk126017796"/>
      <w:r w:rsidRPr="00700D53">
        <w:rPr>
          <w:rFonts w:ascii="Times New Roman" w:hAnsi="Times New Roman" w:cs="Times New Roman"/>
          <w:color w:val="auto"/>
          <w:sz w:val="24"/>
          <w:szCs w:val="24"/>
        </w:rPr>
        <w:t xml:space="preserve">Положенням </w:t>
      </w:r>
      <w:r w:rsidRPr="00E21562">
        <w:rPr>
          <w:rFonts w:ascii="Times New Roman" w:hAnsi="Times New Roman" w:cs="Times New Roman"/>
          <w:color w:val="auto"/>
          <w:sz w:val="24"/>
          <w:szCs w:val="24"/>
        </w:rPr>
        <w:t xml:space="preserve">про організацію освітнього процесу у </w:t>
      </w:r>
      <w:r w:rsidR="00592AFA" w:rsidRPr="00E21562">
        <w:rPr>
          <w:rFonts w:ascii="Times New Roman" w:hAnsi="Times New Roman"/>
          <w:color w:val="auto"/>
          <w:sz w:val="24"/>
          <w:szCs w:val="24"/>
        </w:rPr>
        <w:t xml:space="preserve">Хмельницького університету управління та права </w:t>
      </w:r>
      <w:r w:rsidR="008D1D4E" w:rsidRPr="00E21562">
        <w:rPr>
          <w:rFonts w:ascii="Times New Roman" w:hAnsi="Times New Roman" w:cs="Times New Roman"/>
          <w:color w:val="auto"/>
          <w:sz w:val="24"/>
          <w:szCs w:val="24"/>
        </w:rPr>
        <w:t xml:space="preserve">імені </w:t>
      </w:r>
      <w:proofErr w:type="spellStart"/>
      <w:r w:rsidR="008D1D4E" w:rsidRPr="00E21562">
        <w:rPr>
          <w:rFonts w:ascii="Times New Roman" w:hAnsi="Times New Roman" w:cs="Times New Roman"/>
          <w:color w:val="auto"/>
          <w:sz w:val="24"/>
          <w:szCs w:val="24"/>
        </w:rPr>
        <w:t>Леноніда</w:t>
      </w:r>
      <w:proofErr w:type="spellEnd"/>
      <w:r w:rsidR="008D1D4E" w:rsidRPr="00E21562">
        <w:rPr>
          <w:rFonts w:ascii="Times New Roman" w:hAnsi="Times New Roman" w:cs="Times New Roman"/>
          <w:color w:val="auto"/>
          <w:sz w:val="24"/>
          <w:szCs w:val="24"/>
        </w:rPr>
        <w:t xml:space="preserve"> Юзькова </w:t>
      </w:r>
      <w:r w:rsidRPr="00E21562">
        <w:rPr>
          <w:rFonts w:ascii="Times New Roman" w:hAnsi="Times New Roman" w:cs="Times New Roman"/>
          <w:color w:val="auto"/>
          <w:sz w:val="24"/>
          <w:szCs w:val="24"/>
        </w:rPr>
        <w:t>(</w:t>
      </w:r>
      <w:hyperlink r:id="rId33" w:history="1">
        <w:r w:rsidR="00170DF5" w:rsidRPr="00E21562">
          <w:rPr>
            <w:rStyle w:val="af2"/>
            <w:color w:val="auto"/>
          </w:rPr>
          <w:t>https://univer.km.ua/pro-universytet/normatyvna-baza/normatyvna-baza</w:t>
        </w:r>
      </w:hyperlink>
      <w:r w:rsidRPr="00E21562">
        <w:rPr>
          <w:rFonts w:ascii="Times New Roman" w:hAnsi="Times New Roman" w:cs="Times New Roman"/>
          <w:color w:val="auto"/>
          <w:sz w:val="24"/>
          <w:szCs w:val="24"/>
        </w:rPr>
        <w:t>)</w:t>
      </w:r>
      <w:bookmarkEnd w:id="3"/>
      <w:r w:rsidRPr="00E21562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65625A" w:rsidRPr="00E2156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5EEFAC47" w14:textId="747DD1D8" w:rsidR="0065625A" w:rsidRPr="00E21562" w:rsidRDefault="0065625A" w:rsidP="00381C14">
      <w:pPr>
        <w:pStyle w:val="aff8"/>
        <w:shd w:val="clear" w:color="auto" w:fill="FFFFFF"/>
        <w:spacing w:after="0"/>
        <w:ind w:left="0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21562">
        <w:rPr>
          <w:rFonts w:ascii="Times New Roman" w:hAnsi="Times New Roman" w:cs="Times New Roman"/>
          <w:color w:val="auto"/>
          <w:sz w:val="24"/>
          <w:szCs w:val="24"/>
        </w:rPr>
        <w:t xml:space="preserve">За об’єктивної відсутності у здобувача можливості відвідати перездачу </w:t>
      </w:r>
      <w:proofErr w:type="spellStart"/>
      <w:r w:rsidRPr="00E21562">
        <w:rPr>
          <w:rFonts w:ascii="Times New Roman" w:hAnsi="Times New Roman" w:cs="Times New Roman"/>
          <w:color w:val="auto"/>
          <w:sz w:val="24"/>
          <w:szCs w:val="24"/>
        </w:rPr>
        <w:t>о</w:t>
      </w:r>
      <w:r w:rsidR="00D91737" w:rsidRPr="00E21562">
        <w:rPr>
          <w:rFonts w:ascii="Times New Roman" w:hAnsi="Times New Roman" w:cs="Times New Roman"/>
          <w:color w:val="auto"/>
          <w:sz w:val="24"/>
          <w:szCs w:val="24"/>
        </w:rPr>
        <w:t>ф</w:t>
      </w:r>
      <w:r w:rsidRPr="00E21562">
        <w:rPr>
          <w:rFonts w:ascii="Times New Roman" w:hAnsi="Times New Roman" w:cs="Times New Roman"/>
          <w:color w:val="auto"/>
          <w:sz w:val="24"/>
          <w:szCs w:val="24"/>
        </w:rPr>
        <w:t>лайн</w:t>
      </w:r>
      <w:proofErr w:type="spellEnd"/>
      <w:r w:rsidRPr="00E21562">
        <w:rPr>
          <w:rFonts w:ascii="Times New Roman" w:hAnsi="Times New Roman" w:cs="Times New Roman"/>
          <w:color w:val="auto"/>
          <w:sz w:val="24"/>
          <w:szCs w:val="24"/>
        </w:rPr>
        <w:t xml:space="preserve"> або </w:t>
      </w:r>
      <w:proofErr w:type="spellStart"/>
      <w:r w:rsidRPr="00E21562">
        <w:rPr>
          <w:rFonts w:ascii="Times New Roman" w:hAnsi="Times New Roman" w:cs="Times New Roman"/>
          <w:color w:val="auto"/>
          <w:sz w:val="24"/>
          <w:szCs w:val="24"/>
        </w:rPr>
        <w:t>онлайн</w:t>
      </w:r>
      <w:proofErr w:type="spellEnd"/>
      <w:r w:rsidRPr="00E21562">
        <w:rPr>
          <w:rFonts w:ascii="Times New Roman" w:hAnsi="Times New Roman" w:cs="Times New Roman"/>
          <w:color w:val="auto"/>
          <w:sz w:val="24"/>
          <w:szCs w:val="24"/>
        </w:rPr>
        <w:t>, за погодженням з викладачем</w:t>
      </w:r>
      <w:r w:rsidR="00D91737" w:rsidRPr="00E21562">
        <w:rPr>
          <w:rFonts w:ascii="Times New Roman" w:hAnsi="Times New Roman" w:cs="Times New Roman"/>
          <w:color w:val="auto"/>
          <w:sz w:val="24"/>
          <w:szCs w:val="24"/>
        </w:rPr>
        <w:t xml:space="preserve"> перездача може бути проведена у документальній формі (шляхом виконання письмового завдання викладача).</w:t>
      </w:r>
    </w:p>
    <w:p w14:paraId="10F6AED6" w14:textId="59BFE1E3" w:rsidR="0099410A" w:rsidRPr="00E21562" w:rsidRDefault="00DB0734" w:rsidP="00154F5F">
      <w:pPr>
        <w:numPr>
          <w:ilvl w:val="0"/>
          <w:numId w:val="13"/>
        </w:numPr>
        <w:shd w:val="clear" w:color="auto" w:fill="FFFFFF"/>
        <w:spacing w:after="0"/>
        <w:ind w:left="0" w:firstLine="567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uk-UA"/>
        </w:rPr>
      </w:pPr>
      <w:r w:rsidRPr="00E21562">
        <w:rPr>
          <w:rFonts w:ascii="Times New Roman" w:eastAsia="Times New Roman" w:hAnsi="Times New Roman" w:cs="Times New Roman"/>
          <w:color w:val="auto"/>
          <w:sz w:val="24"/>
          <w:szCs w:val="24"/>
          <w:lang w:eastAsia="uk-UA"/>
        </w:rPr>
        <w:t xml:space="preserve"> </w:t>
      </w:r>
      <w:r w:rsidR="005550EF" w:rsidRPr="00E21562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lang w:eastAsia="uk-UA"/>
        </w:rPr>
        <w:t>Політика академічної доброчесності</w:t>
      </w:r>
      <w:r w:rsidRPr="00E21562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lang w:eastAsia="uk-UA"/>
        </w:rPr>
        <w:t>: </w:t>
      </w:r>
      <w:r w:rsidR="005550EF" w:rsidRPr="00E21562">
        <w:rPr>
          <w:rFonts w:ascii="Times New Roman" w:eastAsia="Times New Roman" w:hAnsi="Times New Roman" w:cs="Times New Roman"/>
          <w:color w:val="auto"/>
          <w:sz w:val="24"/>
          <w:szCs w:val="24"/>
          <w:lang w:eastAsia="uk-UA"/>
        </w:rPr>
        <w:t xml:space="preserve">Викладач та студенти при взаємодії в рамках </w:t>
      </w:r>
      <w:r w:rsidR="00990BD1" w:rsidRPr="00E21562">
        <w:rPr>
          <w:rFonts w:ascii="Times New Roman" w:eastAsia="Times New Roman" w:hAnsi="Times New Roman" w:cs="Times New Roman"/>
          <w:color w:val="auto"/>
          <w:sz w:val="24"/>
          <w:szCs w:val="24"/>
          <w:lang w:eastAsia="uk-UA"/>
        </w:rPr>
        <w:t>ЦПП_Ч1_2023</w:t>
      </w:r>
      <w:r w:rsidR="005550EF" w:rsidRPr="00E21562">
        <w:rPr>
          <w:rFonts w:ascii="Times New Roman" w:eastAsia="Times New Roman" w:hAnsi="Times New Roman" w:cs="Times New Roman"/>
          <w:color w:val="auto"/>
          <w:sz w:val="24"/>
          <w:szCs w:val="24"/>
          <w:lang w:eastAsia="uk-UA"/>
        </w:rPr>
        <w:t xml:space="preserve"> дотримуються вимог академічної </w:t>
      </w:r>
      <w:r w:rsidR="0099410A" w:rsidRPr="00E21562">
        <w:rPr>
          <w:rFonts w:ascii="Times New Roman" w:eastAsia="Times New Roman" w:hAnsi="Times New Roman" w:cs="Times New Roman"/>
          <w:color w:val="auto"/>
          <w:sz w:val="24"/>
          <w:szCs w:val="24"/>
          <w:lang w:eastAsia="uk-UA"/>
        </w:rPr>
        <w:t>доброчесності.</w:t>
      </w:r>
    </w:p>
    <w:p w14:paraId="629E0448" w14:textId="77777777" w:rsidR="0099410A" w:rsidRPr="00E21562" w:rsidRDefault="0099410A" w:rsidP="00381C14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lang w:eastAsia="uk-UA"/>
        </w:rPr>
      </w:pPr>
      <w:r w:rsidRPr="00E21562">
        <w:rPr>
          <w:rFonts w:ascii="Times New Roman" w:hAnsi="Times New Roman"/>
          <w:color w:val="auto"/>
          <w:sz w:val="24"/>
          <w:szCs w:val="24"/>
        </w:rPr>
        <w:t xml:space="preserve">У випадку </w:t>
      </w:r>
      <w:proofErr w:type="spellStart"/>
      <w:r w:rsidRPr="00E21562">
        <w:rPr>
          <w:rFonts w:ascii="Times New Roman" w:hAnsi="Times New Roman"/>
          <w:color w:val="auto"/>
          <w:sz w:val="24"/>
          <w:szCs w:val="24"/>
        </w:rPr>
        <w:t>порушенняв</w:t>
      </w:r>
      <w:proofErr w:type="spellEnd"/>
      <w:r w:rsidRPr="00E21562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Pr="00E21562">
        <w:rPr>
          <w:rFonts w:ascii="Times New Roman" w:hAnsi="Times New Roman"/>
          <w:color w:val="auto"/>
          <w:sz w:val="24"/>
          <w:szCs w:val="24"/>
        </w:rPr>
        <w:t>имог</w:t>
      </w:r>
      <w:proofErr w:type="spellEnd"/>
      <w:r w:rsidRPr="00E21562">
        <w:rPr>
          <w:rFonts w:ascii="Times New Roman" w:hAnsi="Times New Roman"/>
          <w:color w:val="auto"/>
          <w:sz w:val="24"/>
          <w:szCs w:val="24"/>
        </w:rPr>
        <w:t xml:space="preserve">  академічної доброчесності викладачем або студентами настає відповідальність відповідно до Закону України «Про вищу освіту», Статуту Хмельницького університету управління та права імені Леоніда Юзькова, Регламенту комісії з академічної доброчесності Хмельницького університету управління та права імені Леоніда Юзькова.</w:t>
      </w:r>
      <w:r w:rsidRPr="00E21562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lang w:eastAsia="uk-UA"/>
        </w:rPr>
        <w:t> </w:t>
      </w:r>
    </w:p>
    <w:p w14:paraId="0C67309E" w14:textId="002097C9" w:rsidR="0099410A" w:rsidRPr="00E21562" w:rsidRDefault="0099410A" w:rsidP="00381C14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lang w:eastAsia="uk-UA"/>
        </w:rPr>
      </w:pPr>
      <w:r w:rsidRPr="00E21562">
        <w:rPr>
          <w:rFonts w:ascii="Times New Roman" w:hAnsi="Times New Roman"/>
          <w:color w:val="auto"/>
          <w:sz w:val="24"/>
          <w:szCs w:val="24"/>
        </w:rPr>
        <w:t>На офіційному сайті Університету в рубриці «Академічна доброчесність» рекомендовано ознайомитись із змістом наступних документів: Кодекс академічної доброчесності, Регламент Комісії з академічної доброчесності Хмельницького університету управління та права імені Леоніда Юзькова.</w:t>
      </w:r>
      <w:r w:rsidRPr="00E21562">
        <w:rPr>
          <w:color w:val="auto"/>
          <w:sz w:val="24"/>
          <w:szCs w:val="24"/>
        </w:rPr>
        <w:t xml:space="preserve"> </w:t>
      </w:r>
      <w:r w:rsidR="0080292F" w:rsidRPr="00E21562">
        <w:rPr>
          <w:color w:val="auto"/>
          <w:sz w:val="24"/>
          <w:szCs w:val="24"/>
        </w:rPr>
        <w:t>(</w:t>
      </w:r>
      <w:hyperlink r:id="rId34" w:history="1">
        <w:r w:rsidR="00166D8F" w:rsidRPr="00E21562">
          <w:rPr>
            <w:rStyle w:val="af2"/>
            <w:color w:val="auto"/>
          </w:rPr>
          <w:t>https://univer.km.ua/pro-universytet/akademichna-dobrochesnist/akademichna-dobrochesnist</w:t>
        </w:r>
      </w:hyperlink>
      <w:r w:rsidR="00166D8F" w:rsidRPr="00E21562">
        <w:rPr>
          <w:color w:val="auto"/>
        </w:rPr>
        <w:t>)</w:t>
      </w:r>
    </w:p>
    <w:p w14:paraId="20A719EE" w14:textId="77777777" w:rsidR="001A06F9" w:rsidRDefault="0099410A" w:rsidP="00381C14">
      <w:pPr>
        <w:shd w:val="clear" w:color="auto" w:fill="FFFFFF"/>
        <w:spacing w:after="0"/>
        <w:ind w:firstLine="567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</w:pPr>
      <w:r w:rsidRPr="00E21562"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  <w:t xml:space="preserve"> </w:t>
      </w:r>
    </w:p>
    <w:p w14:paraId="520CE94A" w14:textId="0A6DF8D9" w:rsidR="001A06F9" w:rsidRDefault="001A06F9" w:rsidP="00381C14">
      <w:pPr>
        <w:spacing w:after="0"/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</w:pPr>
    </w:p>
    <w:p w14:paraId="6DC0CC3A" w14:textId="459A787B" w:rsidR="00006D53" w:rsidRPr="00E21562" w:rsidRDefault="00006D53" w:rsidP="00381C14">
      <w:pPr>
        <w:shd w:val="clear" w:color="auto" w:fill="FFFFFF"/>
        <w:spacing w:after="0"/>
        <w:ind w:firstLine="567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 w:rsidRPr="00E21562">
        <w:rPr>
          <w:rFonts w:ascii="Times New Roman" w:hAnsi="Times New Roman" w:cs="Times New Roman"/>
          <w:b/>
          <w:color w:val="auto"/>
          <w:sz w:val="24"/>
          <w:szCs w:val="24"/>
        </w:rPr>
        <w:t>Таблиця № 2</w:t>
      </w:r>
      <w:r w:rsidRPr="00E21562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1867BB11" w14:textId="77777777" w:rsidR="00E11F32" w:rsidRPr="00700D53" w:rsidRDefault="00E11F32" w:rsidP="00381C14">
      <w:pPr>
        <w:shd w:val="clear" w:color="auto" w:fill="FFFFFF"/>
        <w:spacing w:after="0"/>
        <w:ind w:firstLine="567"/>
        <w:jc w:val="right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5E804787" w14:textId="77777777" w:rsidR="00006D53" w:rsidRPr="00700D53" w:rsidRDefault="00006D53" w:rsidP="00381C14">
      <w:pPr>
        <w:pStyle w:val="a"/>
        <w:numPr>
          <w:ilvl w:val="0"/>
          <w:numId w:val="0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700D53">
        <w:rPr>
          <w:rFonts w:ascii="Times New Roman" w:hAnsi="Times New Roman" w:cs="Times New Roman"/>
          <w:b/>
          <w:bCs/>
          <w:color w:val="auto"/>
          <w:sz w:val="24"/>
          <w:szCs w:val="24"/>
        </w:rPr>
        <w:t>Критерії оцінювання та вимоги до робіт здобувачів</w:t>
      </w:r>
      <w:r w:rsidR="00E844F2" w:rsidRPr="00700D53">
        <w:rPr>
          <w:rStyle w:val="afff"/>
          <w:rFonts w:ascii="Times New Roman" w:hAnsi="Times New Roman" w:cs="Times New Roman"/>
          <w:b/>
          <w:bCs/>
          <w:color w:val="auto"/>
          <w:sz w:val="24"/>
          <w:szCs w:val="24"/>
        </w:rPr>
        <w:footnoteReference w:id="6"/>
      </w:r>
    </w:p>
    <w:p w14:paraId="7A44E366" w14:textId="77777777" w:rsidR="00006D53" w:rsidRPr="00700D53" w:rsidRDefault="00006D53" w:rsidP="00381C14">
      <w:pPr>
        <w:pStyle w:val="a"/>
        <w:numPr>
          <w:ilvl w:val="0"/>
          <w:numId w:val="0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tbl>
      <w:tblPr>
        <w:tblStyle w:val="affa"/>
        <w:tblW w:w="0" w:type="auto"/>
        <w:tblLook w:val="04A0" w:firstRow="1" w:lastRow="0" w:firstColumn="1" w:lastColumn="0" w:noHBand="0" w:noVBand="1"/>
      </w:tblPr>
      <w:tblGrid>
        <w:gridCol w:w="566"/>
        <w:gridCol w:w="1990"/>
        <w:gridCol w:w="2416"/>
        <w:gridCol w:w="2568"/>
        <w:gridCol w:w="2053"/>
      </w:tblGrid>
      <w:tr w:rsidR="00700D53" w:rsidRPr="00700D53" w14:paraId="7486E5DC" w14:textId="77777777" w:rsidTr="001708C9">
        <w:tc>
          <w:tcPr>
            <w:tcW w:w="566" w:type="dxa"/>
          </w:tcPr>
          <w:p w14:paraId="3FD4CCB2" w14:textId="77777777" w:rsidR="00006D53" w:rsidRPr="00700D53" w:rsidRDefault="00006D53" w:rsidP="0006391C">
            <w:pPr>
              <w:pStyle w:val="a"/>
              <w:numPr>
                <w:ilvl w:val="0"/>
                <w:numId w:val="0"/>
              </w:num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0D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№ п/</w:t>
            </w:r>
            <w:proofErr w:type="spellStart"/>
            <w:r w:rsidRPr="00700D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990" w:type="dxa"/>
          </w:tcPr>
          <w:p w14:paraId="61BDA041" w14:textId="77777777" w:rsidR="00006D53" w:rsidRPr="00700D53" w:rsidRDefault="00B80B37" w:rsidP="0006391C">
            <w:pPr>
              <w:pStyle w:val="a"/>
              <w:numPr>
                <w:ilvl w:val="0"/>
                <w:numId w:val="0"/>
              </w:num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0D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ВИД НАВЧАЛЬНИХ ЗАНЯТЬ/ВИД РОБІТ</w:t>
            </w:r>
          </w:p>
        </w:tc>
        <w:tc>
          <w:tcPr>
            <w:tcW w:w="2416" w:type="dxa"/>
          </w:tcPr>
          <w:p w14:paraId="42B9C46A" w14:textId="77777777" w:rsidR="00006D53" w:rsidRPr="00700D53" w:rsidRDefault="00006D53" w:rsidP="0006391C">
            <w:pPr>
              <w:pStyle w:val="a"/>
              <w:numPr>
                <w:ilvl w:val="0"/>
                <w:numId w:val="0"/>
              </w:num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0D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ВИМОГИ</w:t>
            </w:r>
          </w:p>
        </w:tc>
        <w:tc>
          <w:tcPr>
            <w:tcW w:w="2568" w:type="dxa"/>
          </w:tcPr>
          <w:p w14:paraId="6BB0F870" w14:textId="77777777" w:rsidR="00006D53" w:rsidRPr="00700D53" w:rsidRDefault="00006D53" w:rsidP="0006391C">
            <w:pPr>
              <w:pStyle w:val="aff8"/>
              <w:ind w:left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0D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КРИТЕРІЇ</w:t>
            </w:r>
          </w:p>
          <w:p w14:paraId="7F37CA08" w14:textId="77777777" w:rsidR="00006D53" w:rsidRPr="00700D53" w:rsidRDefault="00006D53" w:rsidP="0006391C">
            <w:pPr>
              <w:pStyle w:val="aff8"/>
              <w:ind w:left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0D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ОЦІНЮВАННЯ</w:t>
            </w:r>
          </w:p>
          <w:p w14:paraId="1A4EA419" w14:textId="77777777" w:rsidR="00006D53" w:rsidRPr="00700D53" w:rsidRDefault="00006D53" w:rsidP="0006391C">
            <w:pPr>
              <w:pStyle w:val="a"/>
              <w:numPr>
                <w:ilvl w:val="0"/>
                <w:numId w:val="0"/>
              </w:num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053" w:type="dxa"/>
          </w:tcPr>
          <w:p w14:paraId="55FA0B0D" w14:textId="77777777" w:rsidR="00006D53" w:rsidRPr="00700D53" w:rsidRDefault="00006D53" w:rsidP="0006391C">
            <w:pPr>
              <w:pStyle w:val="a"/>
              <w:numPr>
                <w:ilvl w:val="0"/>
                <w:numId w:val="0"/>
              </w:num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0D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ПРИМІТКА</w:t>
            </w:r>
          </w:p>
        </w:tc>
      </w:tr>
      <w:tr w:rsidR="00815E03" w:rsidRPr="00700D53" w14:paraId="657BDFCC" w14:textId="77777777" w:rsidTr="001708C9">
        <w:tc>
          <w:tcPr>
            <w:tcW w:w="566" w:type="dxa"/>
          </w:tcPr>
          <w:p w14:paraId="762D1797" w14:textId="77777777" w:rsidR="00815E03" w:rsidRPr="00700D53" w:rsidRDefault="00815E03" w:rsidP="0006391C">
            <w:pPr>
              <w:pStyle w:val="a"/>
              <w:numPr>
                <w:ilvl w:val="0"/>
                <w:numId w:val="0"/>
              </w:num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0D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1990" w:type="dxa"/>
          </w:tcPr>
          <w:p w14:paraId="3AEEE0A2" w14:textId="77777777" w:rsidR="00815E03" w:rsidRPr="00166D8F" w:rsidRDefault="00815E03" w:rsidP="0006391C">
            <w:pPr>
              <w:pStyle w:val="a"/>
              <w:numPr>
                <w:ilvl w:val="0"/>
                <w:numId w:val="0"/>
              </w:num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66D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Лекція/опрацювання лекційного матеріалу</w:t>
            </w:r>
          </w:p>
        </w:tc>
        <w:tc>
          <w:tcPr>
            <w:tcW w:w="2416" w:type="dxa"/>
          </w:tcPr>
          <w:p w14:paraId="792C8C87" w14:textId="77777777" w:rsidR="00815E03" w:rsidRPr="00166D8F" w:rsidRDefault="00815E03" w:rsidP="0006391C">
            <w:pPr>
              <w:pStyle w:val="a"/>
              <w:numPr>
                <w:ilvl w:val="0"/>
                <w:numId w:val="0"/>
              </w:num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66D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1. Рекомендована присутність на лекційних заняттях</w:t>
            </w:r>
          </w:p>
          <w:p w14:paraId="3D18038A" w14:textId="6F991CDA" w:rsidR="00815E03" w:rsidRPr="00166D8F" w:rsidRDefault="00815E03" w:rsidP="0006391C">
            <w:pPr>
              <w:pStyle w:val="a"/>
              <w:numPr>
                <w:ilvl w:val="0"/>
                <w:numId w:val="0"/>
              </w:num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66D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2. Активна участь у лекційному заняття у формі (діалог-дискусія з викладачем, по темі поточної лекції, відповіді на запитання лектора щодо пройденого матеріалу, участь у тестуваннях  під час лекцій тощо) </w:t>
            </w:r>
          </w:p>
        </w:tc>
        <w:tc>
          <w:tcPr>
            <w:tcW w:w="2568" w:type="dxa"/>
          </w:tcPr>
          <w:p w14:paraId="1969F937" w14:textId="77777777" w:rsidR="00815E03" w:rsidRPr="00166D8F" w:rsidRDefault="00815E03" w:rsidP="0006391C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66D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Студент отримує наступні бали, якщо бере активну участь у лекційному занятті:</w:t>
            </w:r>
          </w:p>
          <w:p w14:paraId="118A64BD" w14:textId="076109BC" w:rsidR="00815E03" w:rsidRPr="00166D8F" w:rsidRDefault="00815E03" w:rsidP="0006391C">
            <w:pPr>
              <w:pStyle w:val="aff8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66D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Присутність на занятті (якщо заняття </w:t>
            </w:r>
            <w:proofErr w:type="spellStart"/>
            <w:r w:rsidRPr="00166D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онлайн</w:t>
            </w:r>
            <w:proofErr w:type="spellEnd"/>
            <w:r w:rsidRPr="00166D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– робота з включеною камерою) – 0,5 бала;</w:t>
            </w:r>
          </w:p>
          <w:p w14:paraId="05476228" w14:textId="29773A6E" w:rsidR="00815E03" w:rsidRPr="00166D8F" w:rsidRDefault="00815E03" w:rsidP="0006391C">
            <w:pPr>
              <w:pStyle w:val="aff8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66D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Діалог-дискусія з викладачем, по темі поточної лекції, відповіді на запитання лектора щодо пройденого матеріалу, участь у тестуваннях  під час лекцій  – до 1,5 балів</w:t>
            </w:r>
          </w:p>
          <w:p w14:paraId="527C6016" w14:textId="02C9F934" w:rsidR="00815E03" w:rsidRPr="00166D8F" w:rsidRDefault="00815E03" w:rsidP="0006391C">
            <w:pPr>
              <w:pStyle w:val="aff8"/>
              <w:ind w:left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053" w:type="dxa"/>
            <w:vMerge w:val="restart"/>
          </w:tcPr>
          <w:p w14:paraId="087F01F0" w14:textId="77777777" w:rsidR="00815E03" w:rsidRPr="00700D53" w:rsidRDefault="00815E03" w:rsidP="0006391C">
            <w:pPr>
              <w:pStyle w:val="a"/>
              <w:numPr>
                <w:ilvl w:val="0"/>
                <w:numId w:val="0"/>
              </w:num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0D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Бали, отримані за участь у лекційних заняттях </w:t>
            </w:r>
            <w:proofErr w:type="spellStart"/>
            <w:r w:rsidRPr="00700D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сумуються</w:t>
            </w:r>
            <w:proofErr w:type="spellEnd"/>
            <w:r w:rsidRPr="00700D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в кінці семестру.</w:t>
            </w:r>
          </w:p>
          <w:p w14:paraId="0B7A14C7" w14:textId="77777777" w:rsidR="00815E03" w:rsidRPr="00700D53" w:rsidRDefault="00815E03" w:rsidP="0006391C">
            <w:pPr>
              <w:pStyle w:val="a"/>
              <w:numPr>
                <w:ilvl w:val="0"/>
                <w:numId w:val="0"/>
              </w:num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0D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Бали, отримані за активність  на лекціях, якщо загальна їх кількість перевищує граничний для лекцій показник 10 балів можуть бути додані до балів за поточну успішність</w:t>
            </w:r>
          </w:p>
        </w:tc>
      </w:tr>
      <w:tr w:rsidR="00815E03" w:rsidRPr="00700D53" w14:paraId="78852293" w14:textId="77777777" w:rsidTr="001708C9">
        <w:tc>
          <w:tcPr>
            <w:tcW w:w="566" w:type="dxa"/>
          </w:tcPr>
          <w:p w14:paraId="0AD19707" w14:textId="3B4BAF56" w:rsidR="00815E03" w:rsidRPr="00700D53" w:rsidRDefault="00815E03" w:rsidP="0006391C">
            <w:pPr>
              <w:pStyle w:val="a"/>
              <w:numPr>
                <w:ilvl w:val="0"/>
                <w:numId w:val="0"/>
              </w:num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1*</w:t>
            </w:r>
          </w:p>
        </w:tc>
        <w:tc>
          <w:tcPr>
            <w:tcW w:w="1990" w:type="dxa"/>
          </w:tcPr>
          <w:p w14:paraId="259BAA02" w14:textId="13E5F241" w:rsidR="00815E03" w:rsidRPr="00166D8F" w:rsidRDefault="00815E03" w:rsidP="0006391C">
            <w:pPr>
              <w:pStyle w:val="a"/>
              <w:numPr>
                <w:ilvl w:val="0"/>
                <w:numId w:val="0"/>
              </w:num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66D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Опрацювання лекційного </w:t>
            </w:r>
            <w:r w:rsidRPr="00166D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матеріалу</w:t>
            </w:r>
          </w:p>
        </w:tc>
        <w:tc>
          <w:tcPr>
            <w:tcW w:w="2416" w:type="dxa"/>
          </w:tcPr>
          <w:p w14:paraId="39863418" w14:textId="5F2111CD" w:rsidR="00815E03" w:rsidRPr="00166D8F" w:rsidRDefault="00815E03" w:rsidP="0058516A">
            <w:pPr>
              <w:pStyle w:val="a"/>
              <w:numPr>
                <w:ilvl w:val="0"/>
                <w:numId w:val="0"/>
              </w:numPr>
              <w:tabs>
                <w:tab w:val="left" w:pos="406"/>
              </w:tabs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66D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 xml:space="preserve">Для підтвердження опрацювання здобувачем </w:t>
            </w:r>
            <w:r w:rsidRPr="00166D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 xml:space="preserve">лекційного матеріалу, останній може виконати та надіслати через старосту викладачу </w:t>
            </w:r>
            <w:r w:rsidR="0058516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</w:t>
            </w:r>
            <w:r w:rsidR="0059485B" w:rsidRPr="00166D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апитання </w:t>
            </w:r>
            <w:r w:rsidR="007C398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студента </w:t>
            </w:r>
            <w:r w:rsidRPr="00166D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 темі</w:t>
            </w:r>
            <w:r w:rsidR="001F645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лекції</w:t>
            </w:r>
            <w:r w:rsidRPr="00166D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яке не розкрито в лекційному матеріалі</w:t>
            </w:r>
            <w:r w:rsidR="0058516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14:paraId="5FD5C69F" w14:textId="37F043F2" w:rsidR="00815E03" w:rsidRPr="00166D8F" w:rsidRDefault="00815E03" w:rsidP="0058516A">
            <w:pPr>
              <w:pStyle w:val="a"/>
              <w:numPr>
                <w:ilvl w:val="0"/>
                <w:numId w:val="0"/>
              </w:numPr>
              <w:tabs>
                <w:tab w:val="left" w:pos="406"/>
              </w:tabs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568" w:type="dxa"/>
          </w:tcPr>
          <w:p w14:paraId="0949D38C" w14:textId="08BAC67A" w:rsidR="00815E03" w:rsidRPr="00166D8F" w:rsidRDefault="00815E03" w:rsidP="0006391C">
            <w:pPr>
              <w:pStyle w:val="aff8"/>
              <w:numPr>
                <w:ilvl w:val="0"/>
                <w:numId w:val="15"/>
              </w:numPr>
              <w:ind w:left="0" w:firstLine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66D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 xml:space="preserve">Відповідність темі лекції, яка </w:t>
            </w:r>
            <w:r w:rsidRPr="00166D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відпрацьовується – 1,0 бал;</w:t>
            </w:r>
          </w:p>
          <w:p w14:paraId="2731AEEF" w14:textId="0B317E18" w:rsidR="00815E03" w:rsidRPr="00166D8F" w:rsidRDefault="00815E03" w:rsidP="0006391C">
            <w:pPr>
              <w:pStyle w:val="aff8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66D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Креативність – 0.5 бала.</w:t>
            </w:r>
          </w:p>
        </w:tc>
        <w:tc>
          <w:tcPr>
            <w:tcW w:w="2053" w:type="dxa"/>
            <w:vMerge/>
          </w:tcPr>
          <w:p w14:paraId="3810D340" w14:textId="77777777" w:rsidR="00815E03" w:rsidRPr="00700D53" w:rsidRDefault="00815E03" w:rsidP="0006391C">
            <w:pPr>
              <w:pStyle w:val="a"/>
              <w:numPr>
                <w:ilvl w:val="0"/>
                <w:numId w:val="0"/>
              </w:num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D2A24" w:rsidRPr="00700D53" w14:paraId="1075E556" w14:textId="77777777" w:rsidTr="001708C9">
        <w:tc>
          <w:tcPr>
            <w:tcW w:w="566" w:type="dxa"/>
          </w:tcPr>
          <w:p w14:paraId="739E1126" w14:textId="77777777" w:rsidR="001D2A24" w:rsidRPr="00700D53" w:rsidRDefault="001D2A24" w:rsidP="0006391C">
            <w:pPr>
              <w:pStyle w:val="a"/>
              <w:numPr>
                <w:ilvl w:val="0"/>
                <w:numId w:val="0"/>
              </w:num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0D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2.1</w:t>
            </w:r>
          </w:p>
        </w:tc>
        <w:tc>
          <w:tcPr>
            <w:tcW w:w="1990" w:type="dxa"/>
          </w:tcPr>
          <w:p w14:paraId="1204D57F" w14:textId="77777777" w:rsidR="001D2A24" w:rsidRPr="00700D53" w:rsidRDefault="001D2A24" w:rsidP="0006391C">
            <w:pPr>
              <w:pStyle w:val="a"/>
              <w:numPr>
                <w:ilvl w:val="0"/>
                <w:numId w:val="0"/>
              </w:num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0D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Семінарське заняття (СЗ)/ усна відповідь/ практика</w:t>
            </w:r>
          </w:p>
        </w:tc>
        <w:tc>
          <w:tcPr>
            <w:tcW w:w="2416" w:type="dxa"/>
          </w:tcPr>
          <w:p w14:paraId="5E7F11D2" w14:textId="77777777" w:rsidR="001D2A24" w:rsidRPr="00700D53" w:rsidRDefault="001D2A24" w:rsidP="0006391C">
            <w:pPr>
              <w:pStyle w:val="a"/>
              <w:numPr>
                <w:ilvl w:val="0"/>
                <w:numId w:val="0"/>
              </w:num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0D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1. Рекомендована присутність на практичних заняттях</w:t>
            </w:r>
          </w:p>
          <w:p w14:paraId="4BDB9754" w14:textId="77777777" w:rsidR="001D2A24" w:rsidRPr="00700D53" w:rsidRDefault="001D2A24" w:rsidP="0006391C">
            <w:pPr>
              <w:pStyle w:val="a"/>
              <w:numPr>
                <w:ilvl w:val="0"/>
                <w:numId w:val="0"/>
              </w:num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0D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2. При підготовці до  практичного заняття рекомендовано опрацювати лекційний матеріал,  загальну і спеціальну літературу, національне законодавство та міжнародні акти, відеоматеріали по методиці проведення примирних процедур, а також відпрацьовувати набуті комунікаційні навички.</w:t>
            </w:r>
          </w:p>
        </w:tc>
        <w:tc>
          <w:tcPr>
            <w:tcW w:w="2568" w:type="dxa"/>
          </w:tcPr>
          <w:p w14:paraId="6497B595" w14:textId="77777777" w:rsidR="00CD4DA7" w:rsidRPr="00714AC7" w:rsidRDefault="00CD4DA7" w:rsidP="0006391C">
            <w:pPr>
              <w:jc w:val="both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14AC7">
              <w:rPr>
                <w:rFonts w:ascii="Times New Roman" w:hAnsi="Times New Roman"/>
                <w:color w:val="auto"/>
                <w:sz w:val="20"/>
                <w:szCs w:val="20"/>
              </w:rPr>
              <w:t>За результатами роботи на заняття здобувач морже отримати один з наступних результатів:</w:t>
            </w:r>
          </w:p>
          <w:p w14:paraId="2B1DFC28" w14:textId="77777777" w:rsidR="00CD4DA7" w:rsidRPr="00714AC7" w:rsidRDefault="00CD4DA7" w:rsidP="0006391C">
            <w:pPr>
              <w:pStyle w:val="aff8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14AC7">
              <w:rPr>
                <w:rFonts w:ascii="Times New Roman" w:hAnsi="Times New Roman"/>
                <w:color w:val="auto"/>
                <w:sz w:val="20"/>
                <w:szCs w:val="20"/>
              </w:rPr>
              <w:t>Присутність на занятті – 0,5 балів;</w:t>
            </w:r>
          </w:p>
          <w:p w14:paraId="385F5B01" w14:textId="77777777" w:rsidR="00CD4DA7" w:rsidRPr="00714AC7" w:rsidRDefault="00CD4DA7" w:rsidP="0006391C">
            <w:pPr>
              <w:pStyle w:val="aff8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14AC7">
              <w:rPr>
                <w:rFonts w:ascii="Times New Roman" w:hAnsi="Times New Roman"/>
                <w:color w:val="auto"/>
                <w:sz w:val="20"/>
                <w:szCs w:val="20"/>
              </w:rPr>
              <w:t>Здобувач ілюструє володіння матеріалом на рівні окремих фрагментів, що становлять незначну частину навчального матеріалу  – 0.5 балів;</w:t>
            </w:r>
          </w:p>
          <w:p w14:paraId="3D33125A" w14:textId="77777777" w:rsidR="00CD4DA7" w:rsidRPr="00714AC7" w:rsidRDefault="00CD4DA7" w:rsidP="0006391C">
            <w:pPr>
              <w:pStyle w:val="aff8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14AC7">
              <w:rPr>
                <w:rFonts w:ascii="Times New Roman" w:hAnsi="Times New Roman"/>
                <w:color w:val="auto"/>
                <w:sz w:val="20"/>
                <w:szCs w:val="20"/>
              </w:rPr>
              <w:t>Здобувач відтворює значну частину теоретичного матеріалу по темі заняття, виявляє знання і розуміння основних положень; з допомогою викладача може аналізувати навчальний матеріал  -1.0 бал;</w:t>
            </w:r>
          </w:p>
          <w:p w14:paraId="6B53CA21" w14:textId="77777777" w:rsidR="00CD4DA7" w:rsidRPr="00714AC7" w:rsidRDefault="00CD4DA7" w:rsidP="0006391C">
            <w:pPr>
              <w:pStyle w:val="aff8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14AC7">
              <w:rPr>
                <w:rFonts w:ascii="Times New Roman" w:hAnsi="Times New Roman"/>
                <w:color w:val="auto"/>
                <w:sz w:val="20"/>
                <w:szCs w:val="20"/>
              </w:rPr>
              <w:t>Здобувач працюючи на занятті ілюструє вміння аналізувати, узагальнювати, систематизувати інформацію по темі заняття, робити самостійні висновки з питань теми, добирати аргументи для підтвердження власної точки зору – 3.0 бали;</w:t>
            </w:r>
          </w:p>
          <w:p w14:paraId="087E401D" w14:textId="77777777" w:rsidR="00CD4DA7" w:rsidRPr="00714AC7" w:rsidRDefault="00CD4DA7" w:rsidP="0006391C">
            <w:pPr>
              <w:pStyle w:val="aff8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14AC7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Здобувач вільно володіє матеріалом по темі, вільно розв’язує практичні завдання - 4.0 бали;</w:t>
            </w:r>
          </w:p>
          <w:p w14:paraId="6E6E5034" w14:textId="77777777" w:rsidR="00CD4DA7" w:rsidRPr="00714AC7" w:rsidRDefault="00CD4DA7" w:rsidP="0006391C">
            <w:pPr>
              <w:pStyle w:val="aff8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14AC7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Здобувач ілюструє вільне володінням матеріалом по темі та самостійне опрацювання необхідної в т.ч. додаткової інформації; вільно розв’язує практичні завдання та продукує нестандартні (креативні) рішення,  переконливо аргументує відповіді </w:t>
            </w:r>
            <w:proofErr w:type="spellStart"/>
            <w:r w:rsidRPr="00714AC7">
              <w:rPr>
                <w:rFonts w:ascii="Times New Roman" w:hAnsi="Times New Roman"/>
                <w:color w:val="auto"/>
                <w:sz w:val="20"/>
                <w:szCs w:val="20"/>
              </w:rPr>
              <w:t>-до</w:t>
            </w:r>
            <w:proofErr w:type="spellEnd"/>
            <w:r w:rsidRPr="00714AC7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- 5,0 балів.</w:t>
            </w:r>
          </w:p>
          <w:p w14:paraId="6B614D55" w14:textId="77FA9E4C" w:rsidR="001D2A24" w:rsidRPr="007B4680" w:rsidRDefault="001D2A24" w:rsidP="0006391C">
            <w:pPr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2053" w:type="dxa"/>
            <w:vMerge w:val="restart"/>
          </w:tcPr>
          <w:p w14:paraId="0EE0B45C" w14:textId="77777777" w:rsidR="001D2A24" w:rsidRPr="00700D53" w:rsidRDefault="001D2A24" w:rsidP="0006391C">
            <w:pPr>
              <w:pStyle w:val="a"/>
              <w:numPr>
                <w:ilvl w:val="0"/>
                <w:numId w:val="0"/>
              </w:num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5D73F846" w14:textId="77777777" w:rsidR="001D2A24" w:rsidRPr="00700D53" w:rsidRDefault="001D2A24" w:rsidP="0006391C">
            <w:pPr>
              <w:pStyle w:val="a"/>
              <w:numPr>
                <w:ilvl w:val="0"/>
                <w:numId w:val="0"/>
              </w:num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450880E0" w14:textId="77777777" w:rsidR="001D2A24" w:rsidRPr="00700D53" w:rsidRDefault="001D2A24" w:rsidP="0006391C">
            <w:pPr>
              <w:pStyle w:val="a"/>
              <w:numPr>
                <w:ilvl w:val="0"/>
                <w:numId w:val="0"/>
              </w:num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7244FD58" w14:textId="77777777" w:rsidR="001D2A24" w:rsidRPr="00700D53" w:rsidRDefault="001D2A24" w:rsidP="0006391C">
            <w:pPr>
              <w:pStyle w:val="a"/>
              <w:numPr>
                <w:ilvl w:val="0"/>
                <w:numId w:val="0"/>
              </w:num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5BB80F5B" w14:textId="77777777" w:rsidR="001D2A24" w:rsidRPr="00700D53" w:rsidRDefault="001D2A24" w:rsidP="0006391C">
            <w:pPr>
              <w:pStyle w:val="a"/>
              <w:numPr>
                <w:ilvl w:val="0"/>
                <w:numId w:val="0"/>
              </w:num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3F31EF99" w14:textId="77777777" w:rsidR="001D2A24" w:rsidRPr="00700D53" w:rsidRDefault="001D2A24" w:rsidP="0006391C">
            <w:pPr>
              <w:pStyle w:val="a"/>
              <w:numPr>
                <w:ilvl w:val="0"/>
                <w:numId w:val="0"/>
              </w:num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79C19CBE" w14:textId="77777777" w:rsidR="001D2A24" w:rsidRPr="00700D53" w:rsidRDefault="001D2A24" w:rsidP="0006391C">
            <w:pPr>
              <w:pStyle w:val="a"/>
              <w:numPr>
                <w:ilvl w:val="0"/>
                <w:numId w:val="0"/>
              </w:num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13A70EE6" w14:textId="77777777" w:rsidR="001D2A24" w:rsidRPr="00700D53" w:rsidRDefault="001D2A24" w:rsidP="0006391C">
            <w:pPr>
              <w:pStyle w:val="a"/>
              <w:numPr>
                <w:ilvl w:val="0"/>
                <w:numId w:val="0"/>
              </w:num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0AF35A5C" w14:textId="77777777" w:rsidR="001D2A24" w:rsidRPr="00700D53" w:rsidRDefault="001D2A24" w:rsidP="0006391C">
            <w:pPr>
              <w:pStyle w:val="a"/>
              <w:numPr>
                <w:ilvl w:val="0"/>
                <w:numId w:val="0"/>
              </w:num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34DE35DE" w14:textId="77777777" w:rsidR="001D2A24" w:rsidRPr="00700D53" w:rsidRDefault="001D2A24" w:rsidP="0006391C">
            <w:pPr>
              <w:pStyle w:val="a"/>
              <w:numPr>
                <w:ilvl w:val="0"/>
                <w:numId w:val="0"/>
              </w:num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4BC55333" w14:textId="77777777" w:rsidR="001D2A24" w:rsidRPr="00700D53" w:rsidRDefault="001D2A24" w:rsidP="0006391C">
            <w:pPr>
              <w:pStyle w:val="a"/>
              <w:numPr>
                <w:ilvl w:val="0"/>
                <w:numId w:val="0"/>
              </w:num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6C15A54A" w14:textId="77777777" w:rsidR="001D2A24" w:rsidRPr="00700D53" w:rsidRDefault="001D2A24" w:rsidP="0006391C">
            <w:pPr>
              <w:pStyle w:val="a"/>
              <w:numPr>
                <w:ilvl w:val="0"/>
                <w:numId w:val="0"/>
              </w:num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1572F8F4" w14:textId="77777777" w:rsidR="001D2A24" w:rsidRPr="00700D53" w:rsidRDefault="001D2A24" w:rsidP="0006391C">
            <w:pPr>
              <w:pStyle w:val="a"/>
              <w:numPr>
                <w:ilvl w:val="0"/>
                <w:numId w:val="0"/>
              </w:num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25EEB4F7" w14:textId="77777777" w:rsidR="001D2A24" w:rsidRPr="00700D53" w:rsidRDefault="001D2A24" w:rsidP="0006391C">
            <w:pPr>
              <w:pStyle w:val="a"/>
              <w:numPr>
                <w:ilvl w:val="0"/>
                <w:numId w:val="0"/>
              </w:num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51A12253" w14:textId="77777777" w:rsidR="001D2A24" w:rsidRPr="00700D53" w:rsidRDefault="001D2A24" w:rsidP="0006391C">
            <w:pPr>
              <w:pStyle w:val="a"/>
              <w:numPr>
                <w:ilvl w:val="0"/>
                <w:numId w:val="0"/>
              </w:num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0D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 кінці семестру смутується кількість балів, отриманих здобувачем за результатами усної роботи під час семінарських (практичних) занять, бали за виконання письмової аудиторної роботи у формі презентацій, таблиць, схем, додаткові бали за активність під час лекцій.</w:t>
            </w:r>
          </w:p>
          <w:p w14:paraId="2DAEA5A4" w14:textId="0FB76F60" w:rsidR="001D2A24" w:rsidRPr="00700D53" w:rsidRDefault="001D2A24" w:rsidP="0006391C">
            <w:pPr>
              <w:pStyle w:val="a"/>
              <w:numPr>
                <w:ilvl w:val="0"/>
                <w:numId w:val="0"/>
              </w:num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0D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Але в будь-якому разі загальна кількість балів що враховується при здійсненні кінцевого контролю не може перевищувати  40 балів для студентів ДФН</w:t>
            </w:r>
          </w:p>
          <w:p w14:paraId="2015561A" w14:textId="77777777" w:rsidR="001D2A24" w:rsidRPr="00700D53" w:rsidRDefault="001D2A24" w:rsidP="0006391C">
            <w:pPr>
              <w:pStyle w:val="a"/>
              <w:numPr>
                <w:ilvl w:val="0"/>
                <w:numId w:val="0"/>
              </w:num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0D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6D94EEE5" w14:textId="77777777" w:rsidR="001D2A24" w:rsidRPr="00700D53" w:rsidRDefault="001D2A24" w:rsidP="0006391C">
            <w:pPr>
              <w:pStyle w:val="a"/>
              <w:numPr>
                <w:ilvl w:val="0"/>
                <w:numId w:val="0"/>
              </w:num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059DC407" w14:textId="77777777" w:rsidR="001D2A24" w:rsidRPr="00700D53" w:rsidRDefault="001D2A24" w:rsidP="0006391C">
            <w:pPr>
              <w:pStyle w:val="a"/>
              <w:spacing w:line="240" w:lineRule="auto"/>
              <w:ind w:left="0" w:firstLine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0D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</w:tr>
      <w:tr w:rsidR="001D2A24" w:rsidRPr="00700D53" w14:paraId="37082AF4" w14:textId="77777777" w:rsidTr="001708C9">
        <w:tc>
          <w:tcPr>
            <w:tcW w:w="566" w:type="dxa"/>
          </w:tcPr>
          <w:p w14:paraId="15EBCED7" w14:textId="77777777" w:rsidR="001D2A24" w:rsidRPr="00700D53" w:rsidRDefault="001D2A24" w:rsidP="0006391C">
            <w:pPr>
              <w:pStyle w:val="a"/>
              <w:numPr>
                <w:ilvl w:val="0"/>
                <w:numId w:val="0"/>
              </w:num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0D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2.2.</w:t>
            </w:r>
          </w:p>
        </w:tc>
        <w:tc>
          <w:tcPr>
            <w:tcW w:w="1990" w:type="dxa"/>
          </w:tcPr>
          <w:p w14:paraId="126AC33C" w14:textId="77777777" w:rsidR="001D2A24" w:rsidRPr="00700D53" w:rsidRDefault="001D2A24" w:rsidP="0006391C">
            <w:pPr>
              <w:pStyle w:val="a"/>
              <w:numPr>
                <w:ilvl w:val="0"/>
                <w:numId w:val="0"/>
              </w:num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0D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СЗ/ кейс/вирішення </w:t>
            </w:r>
            <w:r w:rsidRPr="00700D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ситуаційного завдання</w:t>
            </w:r>
          </w:p>
        </w:tc>
        <w:tc>
          <w:tcPr>
            <w:tcW w:w="2416" w:type="dxa"/>
          </w:tcPr>
          <w:p w14:paraId="24D07FF5" w14:textId="77777777" w:rsidR="001D2A24" w:rsidRPr="00700D53" w:rsidRDefault="001D2A24" w:rsidP="0006391C">
            <w:pPr>
              <w:tabs>
                <w:tab w:val="num" w:pos="993"/>
              </w:tabs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0D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 xml:space="preserve">Вирішення ситуаційного </w:t>
            </w:r>
            <w:r w:rsidRPr="00700D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завдання може здійснюватися усно або письмово.</w:t>
            </w:r>
          </w:p>
          <w:p w14:paraId="133172B0" w14:textId="05FE7285" w:rsidR="00ED15F1" w:rsidRDefault="001D2A24" w:rsidP="0006391C">
            <w:pPr>
              <w:tabs>
                <w:tab w:val="num" w:pos="265"/>
              </w:tabs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0D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При цьому відповідь повинна містити </w:t>
            </w:r>
            <w:r w:rsidR="005B17C2" w:rsidRPr="00ED15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ФАБУЛУ</w:t>
            </w:r>
            <w:r w:rsidR="005B17C2" w:rsidRPr="00700D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700D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завдання</w:t>
            </w:r>
            <w:r w:rsidR="005B17C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та </w:t>
            </w:r>
            <w:r w:rsidRPr="00700D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5B17C2" w:rsidRPr="00ED15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АЛГОРИТМ</w:t>
            </w:r>
            <w:r w:rsidR="005B17C2" w:rsidRPr="00700D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700D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розв’язання</w:t>
            </w:r>
            <w:r w:rsidR="00ED15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який повинен включати:</w:t>
            </w:r>
          </w:p>
          <w:p w14:paraId="4DB01A0F" w14:textId="01F5B62F" w:rsidR="00BD07AD" w:rsidRDefault="005B17C2" w:rsidP="0006391C">
            <w:pPr>
              <w:pStyle w:val="aff8"/>
              <w:numPr>
                <w:ilvl w:val="0"/>
                <w:numId w:val="17"/>
              </w:numPr>
              <w:tabs>
                <w:tab w:val="num" w:pos="265"/>
              </w:tabs>
              <w:ind w:left="0" w:firstLine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Юридично </w:t>
            </w:r>
            <w:r w:rsidR="00BD07A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значимі обставини ситуації викладеної в фабулі;</w:t>
            </w:r>
          </w:p>
          <w:p w14:paraId="79394FE2" w14:textId="77777777" w:rsidR="00BD07AD" w:rsidRDefault="00BD07AD" w:rsidP="0006391C">
            <w:pPr>
              <w:pStyle w:val="aff8"/>
              <w:numPr>
                <w:ilvl w:val="0"/>
                <w:numId w:val="17"/>
              </w:numPr>
              <w:tabs>
                <w:tab w:val="num" w:pos="265"/>
              </w:tabs>
              <w:ind w:left="0" w:firstLine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Перелік джерел права, які регламентують відповідні правовідносини (конкретні норми законів, підзаконних актів, за наявності практику ЄСПЛ)</w:t>
            </w:r>
          </w:p>
          <w:p w14:paraId="261C3327" w14:textId="77777777" w:rsidR="005B17C2" w:rsidRDefault="00BD07AD" w:rsidP="0006391C">
            <w:pPr>
              <w:pStyle w:val="aff8"/>
              <w:numPr>
                <w:ilvl w:val="0"/>
                <w:numId w:val="17"/>
              </w:numPr>
              <w:tabs>
                <w:tab w:val="num" w:pos="265"/>
              </w:tabs>
              <w:ind w:left="0" w:firstLine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Якщо є </w:t>
            </w:r>
            <w:r w:rsidR="005B17C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правовий висновок ВС щодо даного типу справ;</w:t>
            </w:r>
          </w:p>
          <w:p w14:paraId="6DC9A574" w14:textId="54A294F9" w:rsidR="001D2A24" w:rsidRPr="00ED15F1" w:rsidRDefault="005B17C2" w:rsidP="0006391C">
            <w:pPr>
              <w:pStyle w:val="aff8"/>
              <w:numPr>
                <w:ilvl w:val="0"/>
                <w:numId w:val="17"/>
              </w:numPr>
              <w:tabs>
                <w:tab w:val="num" w:pos="265"/>
              </w:tabs>
              <w:ind w:left="0" w:firstLine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D15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Висновок</w:t>
            </w:r>
            <w:r w:rsidR="001D2A24" w:rsidRPr="00ED15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/відповіді по питанням завдання.</w:t>
            </w:r>
          </w:p>
          <w:p w14:paraId="6BDD4FF8" w14:textId="7282349C" w:rsidR="001D2A24" w:rsidRPr="00700D53" w:rsidRDefault="001D2A24" w:rsidP="0006391C">
            <w:pPr>
              <w:shd w:val="clear" w:color="auto" w:fill="FFFFFF"/>
              <w:tabs>
                <w:tab w:val="num" w:pos="265"/>
                <w:tab w:val="left" w:leader="dot" w:pos="6120"/>
              </w:tabs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2451CE9D" w14:textId="77777777" w:rsidR="001D2A24" w:rsidRPr="00700D53" w:rsidRDefault="001D2A24" w:rsidP="0006391C">
            <w:pPr>
              <w:pStyle w:val="a"/>
              <w:numPr>
                <w:ilvl w:val="0"/>
                <w:numId w:val="0"/>
              </w:num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568" w:type="dxa"/>
          </w:tcPr>
          <w:p w14:paraId="717017B4" w14:textId="77777777" w:rsidR="001D2A24" w:rsidRPr="00C40798" w:rsidRDefault="001D2A24" w:rsidP="0006391C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407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 xml:space="preserve">Студент отримує наступні </w:t>
            </w:r>
            <w:r w:rsidRPr="00C407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 xml:space="preserve">бали  </w:t>
            </w:r>
          </w:p>
          <w:p w14:paraId="744A36D8" w14:textId="4A89ECE7" w:rsidR="001D2A24" w:rsidRPr="00C40798" w:rsidRDefault="001D2A24" w:rsidP="0006391C">
            <w:pPr>
              <w:pStyle w:val="aff8"/>
              <w:numPr>
                <w:ilvl w:val="0"/>
                <w:numId w:val="14"/>
              </w:numPr>
              <w:ind w:left="0" w:firstLine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407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Правильний алгоритм аналізу ситуації, що лежить в основі завдання –1,0 бал;</w:t>
            </w:r>
          </w:p>
          <w:p w14:paraId="5E26F062" w14:textId="2D42CE0A" w:rsidR="001D2A24" w:rsidRPr="00C40798" w:rsidRDefault="001D2A24" w:rsidP="0006391C">
            <w:pPr>
              <w:pStyle w:val="aff8"/>
              <w:numPr>
                <w:ilvl w:val="0"/>
                <w:numId w:val="14"/>
              </w:numPr>
              <w:ind w:left="0" w:firstLine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407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Правильн</w:t>
            </w:r>
            <w:r w:rsidR="005B17C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 кваліфікація правовідносин, описаних в задачі/кейсі</w:t>
            </w:r>
            <w:r w:rsidRPr="00C407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–</w:t>
            </w:r>
            <w:r w:rsidR="002C25A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  <w:r w:rsidRPr="00C407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,0 бал;</w:t>
            </w:r>
          </w:p>
          <w:p w14:paraId="16E0B972" w14:textId="1A9CCE98" w:rsidR="001D2A24" w:rsidRPr="00C40798" w:rsidRDefault="001D2A24" w:rsidP="0006391C">
            <w:pPr>
              <w:pStyle w:val="aff8"/>
              <w:numPr>
                <w:ilvl w:val="0"/>
                <w:numId w:val="14"/>
              </w:numPr>
              <w:ind w:left="0" w:firstLine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407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Правильні та обґрунтовані відповіді/висновки – </w:t>
            </w:r>
            <w:r w:rsidR="002C25A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  <w:r w:rsidRPr="00C407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,0 бал;</w:t>
            </w:r>
          </w:p>
          <w:p w14:paraId="4636F5B9" w14:textId="77777777" w:rsidR="001D2A24" w:rsidRPr="00700D53" w:rsidRDefault="001D2A24" w:rsidP="0006391C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  <w:p w14:paraId="457D9399" w14:textId="77777777" w:rsidR="001D2A24" w:rsidRPr="00700D53" w:rsidRDefault="001D2A24" w:rsidP="0006391C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053" w:type="dxa"/>
            <w:vMerge/>
          </w:tcPr>
          <w:p w14:paraId="7D9422CE" w14:textId="77777777" w:rsidR="001D2A24" w:rsidRPr="00700D53" w:rsidRDefault="001D2A24" w:rsidP="0006391C">
            <w:pPr>
              <w:pStyle w:val="a"/>
              <w:spacing w:line="240" w:lineRule="auto"/>
              <w:ind w:left="0" w:firstLine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D2A24" w:rsidRPr="00700D53" w14:paraId="52A41357" w14:textId="77777777" w:rsidTr="001708C9">
        <w:tc>
          <w:tcPr>
            <w:tcW w:w="566" w:type="dxa"/>
          </w:tcPr>
          <w:p w14:paraId="4F649EB1" w14:textId="77777777" w:rsidR="001D2A24" w:rsidRPr="00700D53" w:rsidRDefault="001D2A24" w:rsidP="0006391C">
            <w:pPr>
              <w:pStyle w:val="a"/>
              <w:numPr>
                <w:ilvl w:val="0"/>
                <w:numId w:val="0"/>
              </w:num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0D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 xml:space="preserve">2.3. </w:t>
            </w:r>
          </w:p>
        </w:tc>
        <w:tc>
          <w:tcPr>
            <w:tcW w:w="1990" w:type="dxa"/>
          </w:tcPr>
          <w:p w14:paraId="6228D426" w14:textId="77777777" w:rsidR="001D2A24" w:rsidRPr="00700D53" w:rsidRDefault="001D2A24" w:rsidP="0006391C">
            <w:pPr>
              <w:pStyle w:val="a"/>
              <w:numPr>
                <w:ilvl w:val="0"/>
                <w:numId w:val="0"/>
              </w:num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0D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СЗ/ схема</w:t>
            </w:r>
          </w:p>
        </w:tc>
        <w:tc>
          <w:tcPr>
            <w:tcW w:w="2416" w:type="dxa"/>
          </w:tcPr>
          <w:p w14:paraId="535FAC91" w14:textId="77777777" w:rsidR="001D2A24" w:rsidRPr="00700D53" w:rsidRDefault="001D2A24" w:rsidP="0006391C">
            <w:pPr>
              <w:tabs>
                <w:tab w:val="num" w:pos="993"/>
              </w:tabs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  <w:r w:rsidRPr="00700D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1. Рекомендовані вимоги до оформлення поточної роботи по семінарським заняттям у формі схем: остання </w:t>
            </w:r>
            <w:r w:rsidRPr="00700D53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 xml:space="preserve">розміщується симетрично на сторінці таким чином, щоб зручно було її розглядати без повороту, або з поворотом на кут 90 за годинниковою стрілкою. </w:t>
            </w:r>
          </w:p>
          <w:p w14:paraId="186C0CB2" w14:textId="77777777" w:rsidR="001D2A24" w:rsidRPr="00700D53" w:rsidRDefault="001D2A24" w:rsidP="0006391C">
            <w:pPr>
              <w:tabs>
                <w:tab w:val="num" w:pos="993"/>
              </w:tabs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  <w:r w:rsidRPr="00700D53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 xml:space="preserve">Схема повинна бути поіменована, що має вказуватись над нею. Крапка в кінці не проставляється. </w:t>
            </w:r>
          </w:p>
          <w:p w14:paraId="042FD039" w14:textId="77777777" w:rsidR="001D2A24" w:rsidRPr="00700D53" w:rsidRDefault="001D2A24" w:rsidP="0006391C">
            <w:pPr>
              <w:pStyle w:val="aff8"/>
              <w:tabs>
                <w:tab w:val="left" w:pos="1701"/>
              </w:tabs>
              <w:ind w:left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  <w:r w:rsidRPr="00700D53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Схема повинна бути логічною та повністю охоплювати складові елементи правового питання, розкриттю якого вона присвячена.</w:t>
            </w:r>
          </w:p>
          <w:p w14:paraId="61C8B3D6" w14:textId="64740582" w:rsidR="001D2A24" w:rsidRPr="00700D53" w:rsidRDefault="001D2A24" w:rsidP="0006391C">
            <w:pPr>
              <w:pStyle w:val="aff8"/>
              <w:tabs>
                <w:tab w:val="left" w:pos="1701"/>
              </w:tabs>
              <w:ind w:left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0D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6BA7FEA4" w14:textId="77777777" w:rsidR="001D2A24" w:rsidRPr="00700D53" w:rsidRDefault="001D2A24" w:rsidP="0006391C">
            <w:pPr>
              <w:pStyle w:val="a"/>
              <w:numPr>
                <w:ilvl w:val="0"/>
                <w:numId w:val="0"/>
              </w:num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0D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  <w:tc>
          <w:tcPr>
            <w:tcW w:w="2568" w:type="dxa"/>
          </w:tcPr>
          <w:p w14:paraId="37E13A4E" w14:textId="77777777" w:rsidR="006C0A96" w:rsidRPr="00E77803" w:rsidRDefault="006C0A96" w:rsidP="0006391C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7780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Студент отримує наступні бали у випадку, якщо завдання відповідає наступним критеріям:</w:t>
            </w:r>
          </w:p>
          <w:p w14:paraId="56868EFD" w14:textId="77777777" w:rsidR="006C0A96" w:rsidRPr="00E77803" w:rsidRDefault="006C0A96" w:rsidP="0006391C">
            <w:pPr>
              <w:pStyle w:val="aff8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7780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Схема відповідає рекомендованим вимогам щодо форми – 0,5 бали;</w:t>
            </w:r>
          </w:p>
          <w:p w14:paraId="032852C9" w14:textId="77777777" w:rsidR="006C0A96" w:rsidRPr="00E77803" w:rsidRDefault="006C0A96" w:rsidP="0006391C">
            <w:pPr>
              <w:pStyle w:val="aff8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7780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Схема є структурованою  та логічною – 1,0 </w:t>
            </w:r>
          </w:p>
          <w:p w14:paraId="3CFC9873" w14:textId="77777777" w:rsidR="006C0A96" w:rsidRPr="00E77803" w:rsidRDefault="006C0A96" w:rsidP="0006391C">
            <w:pPr>
              <w:pStyle w:val="aff8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7780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Схема повинна бути розгорнутою в достатній мірі для розкриття заявленої в її назві теми – 1,5</w:t>
            </w:r>
          </w:p>
          <w:p w14:paraId="3AE918BD" w14:textId="77777777" w:rsidR="001D2A24" w:rsidRPr="00700D53" w:rsidRDefault="001D2A24" w:rsidP="0006391C">
            <w:pPr>
              <w:pStyle w:val="a"/>
              <w:numPr>
                <w:ilvl w:val="0"/>
                <w:numId w:val="0"/>
              </w:num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053" w:type="dxa"/>
            <w:vMerge/>
          </w:tcPr>
          <w:p w14:paraId="1B66D272" w14:textId="77777777" w:rsidR="001D2A24" w:rsidRPr="00700D53" w:rsidRDefault="001D2A24" w:rsidP="0006391C">
            <w:pPr>
              <w:pStyle w:val="a"/>
              <w:spacing w:line="240" w:lineRule="auto"/>
              <w:ind w:left="0" w:firstLine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D2A24" w:rsidRPr="00700D53" w14:paraId="7ED172D2" w14:textId="77777777" w:rsidTr="001708C9">
        <w:tc>
          <w:tcPr>
            <w:tcW w:w="566" w:type="dxa"/>
          </w:tcPr>
          <w:p w14:paraId="7B86C5B8" w14:textId="77777777" w:rsidR="001D2A24" w:rsidRPr="00700D53" w:rsidRDefault="001D2A24" w:rsidP="0006391C">
            <w:pPr>
              <w:pStyle w:val="a"/>
              <w:numPr>
                <w:ilvl w:val="0"/>
                <w:numId w:val="0"/>
              </w:num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0D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2.4</w:t>
            </w:r>
          </w:p>
        </w:tc>
        <w:tc>
          <w:tcPr>
            <w:tcW w:w="1990" w:type="dxa"/>
          </w:tcPr>
          <w:p w14:paraId="7C5C313B" w14:textId="77777777" w:rsidR="001D2A24" w:rsidRPr="00700D53" w:rsidRDefault="001D2A24" w:rsidP="0006391C">
            <w:pPr>
              <w:pStyle w:val="a"/>
              <w:numPr>
                <w:ilvl w:val="0"/>
                <w:numId w:val="0"/>
              </w:num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0D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СЗ/ таблиця</w:t>
            </w:r>
          </w:p>
        </w:tc>
        <w:tc>
          <w:tcPr>
            <w:tcW w:w="2416" w:type="dxa"/>
          </w:tcPr>
          <w:p w14:paraId="77D99B57" w14:textId="77777777" w:rsidR="001D2A24" w:rsidRPr="00700D53" w:rsidRDefault="001D2A24" w:rsidP="0006391C">
            <w:pPr>
              <w:tabs>
                <w:tab w:val="num" w:pos="993"/>
              </w:tabs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  <w:r w:rsidRPr="00700D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1. Рекомендовані вимоги до оформлення поточної роботи по семінарським заняттям у формі таблиць: остання </w:t>
            </w:r>
            <w:r w:rsidRPr="00700D53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 xml:space="preserve">розміщується симетрично на сторінці таким чином, щоб зручно було її розглядати без повороту, або з поворотом на кут 90 за </w:t>
            </w:r>
            <w:r w:rsidRPr="00700D53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lastRenderedPageBreak/>
              <w:t xml:space="preserve">годинниковою стрілкою. </w:t>
            </w:r>
          </w:p>
          <w:p w14:paraId="722962FF" w14:textId="77777777" w:rsidR="001D2A24" w:rsidRPr="00700D53" w:rsidRDefault="001D2A24" w:rsidP="0006391C">
            <w:pPr>
              <w:tabs>
                <w:tab w:val="num" w:pos="993"/>
              </w:tabs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  <w:r w:rsidRPr="00700D53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 xml:space="preserve">Таблиця повинна складатися із номера таблиці, найменування таблиці і самої таблиці. Номер таблиці і її найменування повинно вказуватись над таблицею, починаючи від лівого її кута за формою: "Таблиця 1. Назва таблиці". Крапка в кінці не проставляється. </w:t>
            </w:r>
          </w:p>
          <w:p w14:paraId="38C7BD5C" w14:textId="77777777" w:rsidR="001D2A24" w:rsidRPr="00700D53" w:rsidRDefault="001D2A24" w:rsidP="0006391C">
            <w:pPr>
              <w:pStyle w:val="aff8"/>
              <w:tabs>
                <w:tab w:val="left" w:pos="1701"/>
              </w:tabs>
              <w:ind w:left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0D53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Таблиця повинна бути розподілена на графи (колонки) і рядки. Ліву першу колонку та перший верхній ряд таблиці слід використовувати для назви критеріїв аналізу представленого в таблиці матеріалу. Якщо таблицю розділяють на частини і переносять на інші сторінки або розміщують одну частину під одною чи поряд. Допускається нумерація граф на початку таблиці і при перенесенні частин таблиці на наступних сторінках. У всіх випадках назва таблиці розміщуються тільки над першою її частиною</w:t>
            </w:r>
            <w:r w:rsidRPr="00700D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14:paraId="61B83B7A" w14:textId="77777777" w:rsidR="001D2A24" w:rsidRPr="00700D53" w:rsidRDefault="001D2A24" w:rsidP="0006391C">
            <w:pPr>
              <w:pStyle w:val="a"/>
              <w:numPr>
                <w:ilvl w:val="0"/>
                <w:numId w:val="0"/>
              </w:num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0D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  <w:tc>
          <w:tcPr>
            <w:tcW w:w="2568" w:type="dxa"/>
          </w:tcPr>
          <w:p w14:paraId="5E223E96" w14:textId="77777777" w:rsidR="006C0A96" w:rsidRPr="00E77803" w:rsidRDefault="006C0A96" w:rsidP="0006391C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7780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Студент отримує наступні бали у випадку, якщо завдання відповідає наступним критеріям:</w:t>
            </w:r>
          </w:p>
          <w:p w14:paraId="62C7F740" w14:textId="77777777" w:rsidR="006C0A96" w:rsidRPr="00E77803" w:rsidRDefault="006C0A96" w:rsidP="0006391C">
            <w:pPr>
              <w:pStyle w:val="aff8"/>
              <w:numPr>
                <w:ilvl w:val="0"/>
                <w:numId w:val="12"/>
              </w:numPr>
              <w:ind w:left="0" w:firstLine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7780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Таблиця відповідає рекомендованим вимогам щодо форми – 0,5 бали;</w:t>
            </w:r>
          </w:p>
          <w:p w14:paraId="2C654EA2" w14:textId="77777777" w:rsidR="006C0A96" w:rsidRPr="00E77803" w:rsidRDefault="006C0A96" w:rsidP="0006391C">
            <w:pPr>
              <w:pStyle w:val="aff8"/>
              <w:numPr>
                <w:ilvl w:val="0"/>
                <w:numId w:val="12"/>
              </w:numPr>
              <w:ind w:left="0" w:firstLine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7780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Таблиця є структурованою  та логічною – 1,0 </w:t>
            </w:r>
          </w:p>
          <w:p w14:paraId="45866468" w14:textId="77777777" w:rsidR="006C0A96" w:rsidRPr="00E77803" w:rsidRDefault="006C0A96" w:rsidP="0006391C">
            <w:pPr>
              <w:pStyle w:val="aff8"/>
              <w:numPr>
                <w:ilvl w:val="0"/>
                <w:numId w:val="12"/>
              </w:numPr>
              <w:ind w:left="0" w:firstLine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7780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Зміст таблиці розкриває заявлену в її назві тезу – 1,0</w:t>
            </w:r>
          </w:p>
          <w:p w14:paraId="4FC6D587" w14:textId="77777777" w:rsidR="006C0A96" w:rsidRPr="00E77803" w:rsidRDefault="006C0A96" w:rsidP="0006391C">
            <w:pPr>
              <w:pStyle w:val="aff8"/>
              <w:numPr>
                <w:ilvl w:val="0"/>
                <w:numId w:val="12"/>
              </w:numPr>
              <w:ind w:left="0" w:firstLine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7780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При підготовці таблиці використано офіційні джерела посилання на які зазначено в примітках до таблиці – 0,5</w:t>
            </w:r>
          </w:p>
          <w:p w14:paraId="51462F0D" w14:textId="77777777" w:rsidR="001D2A24" w:rsidRPr="00700D53" w:rsidRDefault="001D2A24" w:rsidP="0006391C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700D5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</w:p>
          <w:p w14:paraId="0C87F6F1" w14:textId="77777777" w:rsidR="001D2A24" w:rsidRPr="00700D53" w:rsidRDefault="001D2A24" w:rsidP="0006391C">
            <w:pPr>
              <w:pStyle w:val="a"/>
              <w:numPr>
                <w:ilvl w:val="0"/>
                <w:numId w:val="0"/>
              </w:num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053" w:type="dxa"/>
            <w:vMerge/>
          </w:tcPr>
          <w:p w14:paraId="571940A2" w14:textId="77777777" w:rsidR="001D2A24" w:rsidRPr="00700D53" w:rsidRDefault="001D2A24" w:rsidP="0006391C">
            <w:pPr>
              <w:pStyle w:val="a"/>
              <w:numPr>
                <w:ilvl w:val="0"/>
                <w:numId w:val="0"/>
              </w:num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D2A24" w:rsidRPr="00700D53" w14:paraId="2E39DEE2" w14:textId="77777777" w:rsidTr="001708C9">
        <w:tc>
          <w:tcPr>
            <w:tcW w:w="566" w:type="dxa"/>
          </w:tcPr>
          <w:p w14:paraId="442ED8AD" w14:textId="77777777" w:rsidR="001D2A24" w:rsidRPr="00700D53" w:rsidRDefault="001D2A24" w:rsidP="0006391C">
            <w:pPr>
              <w:pStyle w:val="a"/>
              <w:numPr>
                <w:ilvl w:val="0"/>
                <w:numId w:val="0"/>
              </w:num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0D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2.5.</w:t>
            </w:r>
          </w:p>
        </w:tc>
        <w:tc>
          <w:tcPr>
            <w:tcW w:w="1990" w:type="dxa"/>
          </w:tcPr>
          <w:p w14:paraId="543B3E63" w14:textId="77777777" w:rsidR="001D2A24" w:rsidRPr="00700D53" w:rsidRDefault="001D2A24" w:rsidP="0006391C">
            <w:pPr>
              <w:pStyle w:val="a"/>
              <w:numPr>
                <w:ilvl w:val="0"/>
                <w:numId w:val="0"/>
              </w:num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0D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СЗ/тести</w:t>
            </w:r>
          </w:p>
        </w:tc>
        <w:tc>
          <w:tcPr>
            <w:tcW w:w="2416" w:type="dxa"/>
          </w:tcPr>
          <w:p w14:paraId="7FD53820" w14:textId="77777777" w:rsidR="001D2A24" w:rsidRPr="00700D53" w:rsidRDefault="001D2A24" w:rsidP="0006391C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0D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Тести можуть бути простими з запропонованими варіантами відповідей  і ускладненими – з відкритими відповідями, коли  студенту необхідно самостійно зазначити правильну відповідь. Кількість тестових завдань до кожної теми визначаються викладачем. </w:t>
            </w:r>
          </w:p>
          <w:p w14:paraId="31D70D80" w14:textId="77777777" w:rsidR="001D2A24" w:rsidRPr="00700D53" w:rsidRDefault="001D2A24" w:rsidP="0006391C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0D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Приклад  простого тестового завдання:</w:t>
            </w:r>
          </w:p>
          <w:p w14:paraId="222DB44E" w14:textId="77777777" w:rsidR="001D2A24" w:rsidRPr="00700D53" w:rsidRDefault="001D2A24" w:rsidP="0006391C">
            <w:pPr>
              <w:jc w:val="both"/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</w:rPr>
            </w:pPr>
            <w:r w:rsidRPr="00700D53"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</w:rPr>
              <w:t>Коли позовна заява передається судді після її подання до суду?</w:t>
            </w:r>
          </w:p>
          <w:p w14:paraId="4E6ACEC8" w14:textId="77777777" w:rsidR="001D2A24" w:rsidRPr="00700D53" w:rsidRDefault="001D2A24" w:rsidP="0006391C">
            <w:pPr>
              <w:jc w:val="both"/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</w:rPr>
            </w:pPr>
            <w:r w:rsidRPr="00700D53"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</w:rPr>
              <w:t>А) Одразу;</w:t>
            </w:r>
          </w:p>
          <w:p w14:paraId="728B9C34" w14:textId="77777777" w:rsidR="001D2A24" w:rsidRPr="00700D53" w:rsidRDefault="001D2A24" w:rsidP="0006391C">
            <w:pPr>
              <w:jc w:val="both"/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</w:rPr>
            </w:pPr>
            <w:r w:rsidRPr="00700D53"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</w:rPr>
              <w:t>Б) На наступний день;</w:t>
            </w:r>
          </w:p>
          <w:p w14:paraId="70F47704" w14:textId="77777777" w:rsidR="001D2A24" w:rsidRPr="00700D53" w:rsidRDefault="001D2A24" w:rsidP="0006391C">
            <w:pPr>
              <w:jc w:val="both"/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</w:rPr>
            </w:pPr>
            <w:r w:rsidRPr="00700D53"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</w:rPr>
              <w:t>В) Одразу після внесення до автоматизованої системи документообігу суду;</w:t>
            </w:r>
          </w:p>
          <w:p w14:paraId="6D86C5AB" w14:textId="77777777" w:rsidR="001D2A24" w:rsidRPr="00700D53" w:rsidRDefault="001D2A24" w:rsidP="0006391C">
            <w:pPr>
              <w:jc w:val="both"/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</w:rPr>
            </w:pPr>
            <w:r w:rsidRPr="00700D53"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</w:rPr>
              <w:lastRenderedPageBreak/>
              <w:t>Г) Не пізніше наступного дня.</w:t>
            </w:r>
          </w:p>
          <w:p w14:paraId="665A1CA4" w14:textId="77777777" w:rsidR="001D2A24" w:rsidRPr="00700D53" w:rsidRDefault="001D2A24" w:rsidP="0006391C">
            <w:pPr>
              <w:jc w:val="both"/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</w:rPr>
            </w:pPr>
            <w:r w:rsidRPr="00700D53"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</w:rPr>
              <w:t>Приклад ускладненого тестового завдання:</w:t>
            </w:r>
          </w:p>
          <w:p w14:paraId="2A09B298" w14:textId="77777777" w:rsidR="001D2A24" w:rsidRPr="00700D53" w:rsidRDefault="001D2A24" w:rsidP="0006391C">
            <w:pPr>
              <w:jc w:val="both"/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</w:rPr>
            </w:pPr>
            <w:r w:rsidRPr="00700D53"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</w:rPr>
              <w:t>Вкажіть які наслідки  невиконання ухвали про залишення заяви без руху у встановлений строк?</w:t>
            </w:r>
          </w:p>
          <w:p w14:paraId="51154417" w14:textId="77777777" w:rsidR="001D2A24" w:rsidRPr="00700D53" w:rsidRDefault="001D2A24" w:rsidP="0006391C">
            <w:pPr>
              <w:jc w:val="both"/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</w:rPr>
            </w:pPr>
            <w:r w:rsidRPr="00700D53"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</w:rPr>
              <w:t>______________________</w:t>
            </w:r>
          </w:p>
          <w:p w14:paraId="37E1FC26" w14:textId="77777777" w:rsidR="001D2A24" w:rsidRPr="00700D53" w:rsidRDefault="001D2A24" w:rsidP="0006391C">
            <w:pPr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00D5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______________________ </w:t>
            </w:r>
          </w:p>
          <w:p w14:paraId="739316D1" w14:textId="77777777" w:rsidR="001D2A24" w:rsidRPr="00700D53" w:rsidRDefault="001D2A24" w:rsidP="0006391C">
            <w:pPr>
              <w:tabs>
                <w:tab w:val="num" w:pos="993"/>
              </w:tabs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568" w:type="dxa"/>
          </w:tcPr>
          <w:p w14:paraId="6CDF4809" w14:textId="77777777" w:rsidR="001D2A24" w:rsidRPr="00700D53" w:rsidRDefault="001D2A24" w:rsidP="0006391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0D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 xml:space="preserve">За правильну відповідь на просте тестове завдання студент може отримати від 0,25 – до 1 балу, що буде залежати від складності тестового завдання.  </w:t>
            </w:r>
          </w:p>
          <w:p w14:paraId="4CDB61B4" w14:textId="77777777" w:rsidR="001D2A24" w:rsidRPr="00700D53" w:rsidRDefault="001D2A24" w:rsidP="0006391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0D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Аналогічну кількість балів від 0,25 – до 1 балу студент може отримати за ускладнене тестове завдання, що буде залежати від правильності та повноти відповіді на дане завдання.</w:t>
            </w:r>
          </w:p>
          <w:p w14:paraId="1740078A" w14:textId="77777777" w:rsidR="001D2A24" w:rsidRPr="00700D53" w:rsidRDefault="001D2A24" w:rsidP="0006391C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053" w:type="dxa"/>
            <w:vMerge/>
          </w:tcPr>
          <w:p w14:paraId="0E6E081C" w14:textId="77777777" w:rsidR="001D2A24" w:rsidRPr="00700D53" w:rsidRDefault="001D2A24" w:rsidP="0006391C">
            <w:pPr>
              <w:pStyle w:val="a"/>
              <w:numPr>
                <w:ilvl w:val="0"/>
                <w:numId w:val="0"/>
              </w:num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843269" w:rsidRPr="00700D53" w14:paraId="3C73D7F6" w14:textId="77777777" w:rsidTr="001708C9">
        <w:tc>
          <w:tcPr>
            <w:tcW w:w="566" w:type="dxa"/>
          </w:tcPr>
          <w:p w14:paraId="7D284D3A" w14:textId="77777777" w:rsidR="00843269" w:rsidRPr="00700D53" w:rsidRDefault="00843269" w:rsidP="0006391C">
            <w:pPr>
              <w:pStyle w:val="a"/>
              <w:numPr>
                <w:ilvl w:val="0"/>
                <w:numId w:val="0"/>
              </w:num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0D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3.1</w:t>
            </w:r>
          </w:p>
        </w:tc>
        <w:tc>
          <w:tcPr>
            <w:tcW w:w="1990" w:type="dxa"/>
          </w:tcPr>
          <w:p w14:paraId="0E27B511" w14:textId="77777777" w:rsidR="00843269" w:rsidRPr="00700D53" w:rsidRDefault="00843269" w:rsidP="0006391C">
            <w:pPr>
              <w:pStyle w:val="a"/>
              <w:numPr>
                <w:ilvl w:val="0"/>
                <w:numId w:val="0"/>
              </w:num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0D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Самостійна робота (СР)/ схема, таблиця, тести</w:t>
            </w:r>
          </w:p>
        </w:tc>
        <w:tc>
          <w:tcPr>
            <w:tcW w:w="2416" w:type="dxa"/>
          </w:tcPr>
          <w:p w14:paraId="2459FE8E" w14:textId="77777777" w:rsidR="00843269" w:rsidRPr="00700D53" w:rsidRDefault="00843269" w:rsidP="0006391C">
            <w:pPr>
              <w:tabs>
                <w:tab w:val="num" w:pos="993"/>
              </w:tabs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0D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Вимоги див. п. 2.3-2.5 цієї таблиці</w:t>
            </w:r>
          </w:p>
        </w:tc>
        <w:tc>
          <w:tcPr>
            <w:tcW w:w="2568" w:type="dxa"/>
          </w:tcPr>
          <w:p w14:paraId="2B875BF6" w14:textId="77777777" w:rsidR="00843269" w:rsidRPr="00700D53" w:rsidRDefault="00843269" w:rsidP="0006391C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0D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Вимоги див. п. 2.3-2.5 цієї таблиці</w:t>
            </w:r>
          </w:p>
        </w:tc>
        <w:tc>
          <w:tcPr>
            <w:tcW w:w="2053" w:type="dxa"/>
            <w:vMerge w:val="restart"/>
          </w:tcPr>
          <w:p w14:paraId="02DFC60F" w14:textId="77777777" w:rsidR="00843269" w:rsidRPr="00700D53" w:rsidRDefault="00843269" w:rsidP="0006391C">
            <w:pPr>
              <w:pStyle w:val="a"/>
              <w:numPr>
                <w:ilvl w:val="0"/>
                <w:numId w:val="0"/>
              </w:num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0D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5DBDF12F" w14:textId="77777777" w:rsidR="00843269" w:rsidRPr="00700D53" w:rsidRDefault="00843269" w:rsidP="0006391C">
            <w:pPr>
              <w:pStyle w:val="a"/>
              <w:numPr>
                <w:ilvl w:val="0"/>
                <w:numId w:val="0"/>
              </w:num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0D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5ADA79B5" w14:textId="77777777" w:rsidR="00843269" w:rsidRPr="00700D53" w:rsidRDefault="00843269" w:rsidP="0006391C">
            <w:pPr>
              <w:pStyle w:val="a"/>
              <w:numPr>
                <w:ilvl w:val="0"/>
                <w:numId w:val="0"/>
              </w:num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0A7BF93D" w14:textId="77777777" w:rsidR="00843269" w:rsidRPr="00700D53" w:rsidRDefault="00843269" w:rsidP="0006391C">
            <w:pPr>
              <w:pStyle w:val="a"/>
              <w:numPr>
                <w:ilvl w:val="0"/>
                <w:numId w:val="0"/>
              </w:num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51153C87" w14:textId="77777777" w:rsidR="00843269" w:rsidRPr="00700D53" w:rsidRDefault="00843269" w:rsidP="0006391C">
            <w:pPr>
              <w:pStyle w:val="a"/>
              <w:numPr>
                <w:ilvl w:val="0"/>
                <w:numId w:val="0"/>
              </w:num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36BFD6B1" w14:textId="77777777" w:rsidR="00843269" w:rsidRPr="00700D53" w:rsidRDefault="00843269" w:rsidP="0006391C">
            <w:pPr>
              <w:pStyle w:val="a"/>
              <w:numPr>
                <w:ilvl w:val="0"/>
                <w:numId w:val="0"/>
              </w:num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789C215C" w14:textId="77777777" w:rsidR="00843269" w:rsidRPr="00700D53" w:rsidRDefault="00843269" w:rsidP="0006391C">
            <w:pPr>
              <w:pStyle w:val="a"/>
              <w:numPr>
                <w:ilvl w:val="0"/>
                <w:numId w:val="0"/>
              </w:num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18B8B731" w14:textId="77777777" w:rsidR="00843269" w:rsidRPr="00700D53" w:rsidRDefault="00843269" w:rsidP="0006391C">
            <w:pPr>
              <w:pStyle w:val="a"/>
              <w:numPr>
                <w:ilvl w:val="0"/>
                <w:numId w:val="0"/>
              </w:num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056BC456" w14:textId="77777777" w:rsidR="00843269" w:rsidRPr="00700D53" w:rsidRDefault="00843269" w:rsidP="0006391C">
            <w:pPr>
              <w:pStyle w:val="a"/>
              <w:numPr>
                <w:ilvl w:val="0"/>
                <w:numId w:val="0"/>
              </w:num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0044405D" w14:textId="77777777" w:rsidR="00843269" w:rsidRPr="00700D53" w:rsidRDefault="00843269" w:rsidP="0006391C">
            <w:pPr>
              <w:pStyle w:val="a"/>
              <w:numPr>
                <w:ilvl w:val="0"/>
                <w:numId w:val="0"/>
              </w:num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0D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Бали, отримані за самостійну роботу та індивідуальні завдання впродовж семестру </w:t>
            </w:r>
            <w:proofErr w:type="spellStart"/>
            <w:r w:rsidRPr="00700D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сумуються</w:t>
            </w:r>
            <w:proofErr w:type="spellEnd"/>
            <w:r w:rsidRPr="00700D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і в кінці семестру виставляються  до балів за самостійну роботу.</w:t>
            </w:r>
          </w:p>
          <w:p w14:paraId="5565E74E" w14:textId="77777777" w:rsidR="00843269" w:rsidRPr="00700D53" w:rsidRDefault="00843269" w:rsidP="0006391C">
            <w:pPr>
              <w:pStyle w:val="a"/>
              <w:numPr>
                <w:ilvl w:val="0"/>
                <w:numId w:val="0"/>
              </w:num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0D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Але в будь-якому разі загальна кількість балів що враховується при здійсненні кінцевого контролю не може перевищувати  20 балів для студентів ДФН</w:t>
            </w:r>
          </w:p>
          <w:p w14:paraId="41678C08" w14:textId="77777777" w:rsidR="00843269" w:rsidRPr="00700D53" w:rsidRDefault="00843269" w:rsidP="0006391C">
            <w:pPr>
              <w:pStyle w:val="a"/>
              <w:spacing w:line="240" w:lineRule="auto"/>
              <w:ind w:left="0" w:firstLine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0D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843269" w:rsidRPr="00700D53" w14:paraId="3FFC2CEA" w14:textId="77777777" w:rsidTr="001708C9">
        <w:tc>
          <w:tcPr>
            <w:tcW w:w="566" w:type="dxa"/>
          </w:tcPr>
          <w:p w14:paraId="4330D607" w14:textId="77777777" w:rsidR="00843269" w:rsidRPr="00700D53" w:rsidRDefault="00843269" w:rsidP="0006391C">
            <w:pPr>
              <w:pStyle w:val="a"/>
              <w:numPr>
                <w:ilvl w:val="0"/>
                <w:numId w:val="0"/>
              </w:num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0D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3.2</w:t>
            </w:r>
          </w:p>
        </w:tc>
        <w:tc>
          <w:tcPr>
            <w:tcW w:w="1990" w:type="dxa"/>
          </w:tcPr>
          <w:p w14:paraId="438FA655" w14:textId="77777777" w:rsidR="00843269" w:rsidRPr="00700D53" w:rsidRDefault="00843269" w:rsidP="0006391C">
            <w:pPr>
              <w:pStyle w:val="a"/>
              <w:numPr>
                <w:ilvl w:val="0"/>
                <w:numId w:val="0"/>
              </w:num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0D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СР/ кейс_підготовка процесуального документа</w:t>
            </w:r>
          </w:p>
        </w:tc>
        <w:tc>
          <w:tcPr>
            <w:tcW w:w="2416" w:type="dxa"/>
          </w:tcPr>
          <w:p w14:paraId="78ECD1E8" w14:textId="77777777" w:rsidR="00843269" w:rsidRPr="00700D53" w:rsidRDefault="00843269" w:rsidP="0006391C">
            <w:pPr>
              <w:shd w:val="clear" w:color="auto" w:fill="FFFFFF"/>
              <w:tabs>
                <w:tab w:val="left" w:leader="dot" w:pos="6120"/>
              </w:tabs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bookmarkStart w:id="4" w:name="_Hlk51771963"/>
            <w:r w:rsidRPr="00700D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При підготовці та оформленні проекту процесуального документа рекомендовано враховувати вимоги процесуального законодавства до форми і змісту відповідного документа  </w:t>
            </w:r>
            <w:bookmarkEnd w:id="4"/>
            <w:r w:rsidRPr="00700D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14:paraId="303DB8FA" w14:textId="77777777" w:rsidR="00843269" w:rsidRPr="00700D53" w:rsidRDefault="00843269" w:rsidP="0006391C">
            <w:pPr>
              <w:pStyle w:val="a"/>
              <w:numPr>
                <w:ilvl w:val="0"/>
                <w:numId w:val="0"/>
              </w:num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568" w:type="dxa"/>
          </w:tcPr>
          <w:p w14:paraId="4AEE26DC" w14:textId="77777777" w:rsidR="00843269" w:rsidRPr="00700D53" w:rsidRDefault="00843269" w:rsidP="0006391C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0D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Студент отримує наступні бали  </w:t>
            </w:r>
          </w:p>
          <w:p w14:paraId="2D55B02C" w14:textId="77777777" w:rsidR="00843269" w:rsidRPr="00700D53" w:rsidRDefault="00843269" w:rsidP="0006391C">
            <w:pPr>
              <w:pStyle w:val="aff8"/>
              <w:numPr>
                <w:ilvl w:val="0"/>
                <w:numId w:val="18"/>
              </w:numPr>
              <w:ind w:left="0" w:firstLine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bookmarkStart w:id="5" w:name="_Hlk51772005"/>
            <w:r w:rsidRPr="00700D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Правильно обрано тип документа  та дотримано формальних вимог щодо його форми, реквізитів  –1,0 бал;</w:t>
            </w:r>
          </w:p>
          <w:p w14:paraId="4B545130" w14:textId="2F8BBDC5" w:rsidR="00843269" w:rsidRPr="00700D53" w:rsidRDefault="00843269" w:rsidP="0006391C">
            <w:pPr>
              <w:pStyle w:val="aff8"/>
              <w:numPr>
                <w:ilvl w:val="0"/>
                <w:numId w:val="18"/>
              </w:numPr>
              <w:ind w:left="0" w:firstLine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0D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Зміст документа характеризується, логічністю, обґрунтованістю, правильними посиланнями на нормативні джерела   –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до 2</w:t>
            </w:r>
            <w:r w:rsidRPr="00700D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,0 бал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ів</w:t>
            </w:r>
            <w:r w:rsidRPr="00700D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;</w:t>
            </w:r>
          </w:p>
          <w:bookmarkEnd w:id="5"/>
          <w:p w14:paraId="7CBB8A08" w14:textId="77777777" w:rsidR="00843269" w:rsidRPr="00700D53" w:rsidRDefault="00843269" w:rsidP="0006391C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  <w:p w14:paraId="41AB4ED1" w14:textId="77777777" w:rsidR="00843269" w:rsidRPr="00700D53" w:rsidRDefault="00843269" w:rsidP="0006391C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053" w:type="dxa"/>
            <w:vMerge/>
          </w:tcPr>
          <w:p w14:paraId="63FB6FC8" w14:textId="77777777" w:rsidR="00843269" w:rsidRPr="00700D53" w:rsidRDefault="00843269" w:rsidP="0006391C">
            <w:pPr>
              <w:pStyle w:val="a"/>
              <w:spacing w:line="240" w:lineRule="auto"/>
              <w:ind w:left="0" w:firstLine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843269" w:rsidRPr="00700D53" w14:paraId="2B18E4A7" w14:textId="77777777" w:rsidTr="001708C9">
        <w:tc>
          <w:tcPr>
            <w:tcW w:w="566" w:type="dxa"/>
          </w:tcPr>
          <w:p w14:paraId="4853DE01" w14:textId="77777777" w:rsidR="00843269" w:rsidRPr="00700D53" w:rsidRDefault="00843269" w:rsidP="0006391C">
            <w:pPr>
              <w:pStyle w:val="a"/>
              <w:numPr>
                <w:ilvl w:val="0"/>
                <w:numId w:val="0"/>
              </w:num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0D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3.3</w:t>
            </w:r>
          </w:p>
        </w:tc>
        <w:tc>
          <w:tcPr>
            <w:tcW w:w="1990" w:type="dxa"/>
          </w:tcPr>
          <w:p w14:paraId="5478B3C3" w14:textId="77777777" w:rsidR="00843269" w:rsidRPr="00700D53" w:rsidRDefault="00843269" w:rsidP="0006391C">
            <w:pPr>
              <w:pStyle w:val="a"/>
              <w:numPr>
                <w:ilvl w:val="0"/>
                <w:numId w:val="0"/>
              </w:num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0D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СР/ презентації </w:t>
            </w:r>
          </w:p>
        </w:tc>
        <w:tc>
          <w:tcPr>
            <w:tcW w:w="2416" w:type="dxa"/>
          </w:tcPr>
          <w:p w14:paraId="35953328" w14:textId="77777777" w:rsidR="00843269" w:rsidRPr="00700D53" w:rsidRDefault="00843269" w:rsidP="0006391C">
            <w:pPr>
              <w:pStyle w:val="aff8"/>
              <w:tabs>
                <w:tab w:val="left" w:pos="1701"/>
              </w:tabs>
              <w:ind w:left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0D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1. Рекомендована структура </w:t>
            </w:r>
            <w:r w:rsidRPr="00700D5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презентації</w:t>
            </w:r>
            <w:r w:rsidRPr="00700D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: остання </w:t>
            </w:r>
            <w:bookmarkStart w:id="6" w:name="OLE_LINK36"/>
            <w:bookmarkStart w:id="7" w:name="OLE_LINK37"/>
            <w:bookmarkStart w:id="8" w:name="OLE_LINK38"/>
            <w:r w:rsidRPr="00700D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повинна бути структурованою та логічною. </w:t>
            </w:r>
          </w:p>
          <w:p w14:paraId="37D84DEA" w14:textId="77777777" w:rsidR="00843269" w:rsidRPr="00700D53" w:rsidRDefault="00843269" w:rsidP="0006391C">
            <w:pPr>
              <w:pStyle w:val="aff8"/>
              <w:tabs>
                <w:tab w:val="left" w:pos="1701"/>
              </w:tabs>
              <w:ind w:left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0D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2. Рекомендований обсяг – від 10 до 20 слайдів</w:t>
            </w:r>
            <w:bookmarkEnd w:id="6"/>
            <w:bookmarkEnd w:id="7"/>
            <w:bookmarkEnd w:id="8"/>
            <w:r w:rsidRPr="00700D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 </w:t>
            </w:r>
          </w:p>
          <w:p w14:paraId="0031CF52" w14:textId="77777777" w:rsidR="00843269" w:rsidRPr="00700D53" w:rsidRDefault="00843269" w:rsidP="0006391C">
            <w:pPr>
              <w:pStyle w:val="a"/>
              <w:numPr>
                <w:ilvl w:val="0"/>
                <w:numId w:val="0"/>
              </w:num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0D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3. Креативність</w:t>
            </w:r>
          </w:p>
          <w:p w14:paraId="11EB30F1" w14:textId="77777777" w:rsidR="00843269" w:rsidRPr="00700D53" w:rsidRDefault="00843269" w:rsidP="0006391C">
            <w:pPr>
              <w:pStyle w:val="a"/>
              <w:numPr>
                <w:ilvl w:val="0"/>
                <w:numId w:val="0"/>
              </w:num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0D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568" w:type="dxa"/>
          </w:tcPr>
          <w:p w14:paraId="06C15137" w14:textId="77777777" w:rsidR="00843269" w:rsidRPr="00700D53" w:rsidRDefault="00843269" w:rsidP="0006391C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0D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Студент отримує наступні бали у випадку, якщо презентація відповідає наступним критеріям:</w:t>
            </w:r>
          </w:p>
          <w:p w14:paraId="41556DA6" w14:textId="77777777" w:rsidR="00843269" w:rsidRPr="00700D53" w:rsidRDefault="00843269" w:rsidP="0006391C">
            <w:pPr>
              <w:pStyle w:val="aff8"/>
              <w:numPr>
                <w:ilvl w:val="0"/>
                <w:numId w:val="7"/>
              </w:numPr>
              <w:ind w:left="0" w:firstLine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0D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Презентація є структурованою, логічною   та чітко викладеною – 1,0 бали</w:t>
            </w:r>
          </w:p>
          <w:p w14:paraId="055C4DF5" w14:textId="77777777" w:rsidR="00843269" w:rsidRPr="00700D53" w:rsidRDefault="00843269" w:rsidP="0006391C">
            <w:pPr>
              <w:pStyle w:val="aff8"/>
              <w:numPr>
                <w:ilvl w:val="0"/>
                <w:numId w:val="7"/>
              </w:numPr>
              <w:ind w:left="0" w:firstLine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0D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Креативність – 1,0</w:t>
            </w:r>
          </w:p>
          <w:p w14:paraId="41277517" w14:textId="77777777" w:rsidR="00843269" w:rsidRPr="00700D53" w:rsidRDefault="00843269" w:rsidP="0006391C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  <w:p w14:paraId="21C3B8F7" w14:textId="77777777" w:rsidR="00843269" w:rsidRPr="00700D53" w:rsidRDefault="00843269" w:rsidP="0006391C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053" w:type="dxa"/>
            <w:vMerge/>
          </w:tcPr>
          <w:p w14:paraId="6C9BABC0" w14:textId="77777777" w:rsidR="00843269" w:rsidRPr="00700D53" w:rsidRDefault="00843269" w:rsidP="0006391C">
            <w:pPr>
              <w:pStyle w:val="a"/>
              <w:spacing w:line="240" w:lineRule="auto"/>
              <w:ind w:left="0" w:firstLine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843269" w:rsidRPr="00700D53" w14:paraId="0BBC2DFC" w14:textId="77777777" w:rsidTr="001708C9">
        <w:tc>
          <w:tcPr>
            <w:tcW w:w="566" w:type="dxa"/>
          </w:tcPr>
          <w:p w14:paraId="7508B6E7" w14:textId="77777777" w:rsidR="00843269" w:rsidRPr="00700D53" w:rsidRDefault="00843269" w:rsidP="0006391C">
            <w:pPr>
              <w:pStyle w:val="a"/>
              <w:numPr>
                <w:ilvl w:val="0"/>
                <w:numId w:val="0"/>
              </w:num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0D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3.4.</w:t>
            </w:r>
          </w:p>
        </w:tc>
        <w:tc>
          <w:tcPr>
            <w:tcW w:w="1990" w:type="dxa"/>
          </w:tcPr>
          <w:p w14:paraId="6A5DACC2" w14:textId="77777777" w:rsidR="00843269" w:rsidRPr="00700D53" w:rsidRDefault="00843269" w:rsidP="0006391C">
            <w:pPr>
              <w:pStyle w:val="a"/>
              <w:numPr>
                <w:ilvl w:val="0"/>
                <w:numId w:val="0"/>
              </w:num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0D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СР/ правове есе</w:t>
            </w:r>
          </w:p>
        </w:tc>
        <w:tc>
          <w:tcPr>
            <w:tcW w:w="2416" w:type="dxa"/>
          </w:tcPr>
          <w:p w14:paraId="26B97D99" w14:textId="77777777" w:rsidR="00843269" w:rsidRPr="00700D53" w:rsidRDefault="00843269" w:rsidP="0006391C">
            <w:pPr>
              <w:pStyle w:val="a"/>
              <w:numPr>
                <w:ilvl w:val="0"/>
                <w:numId w:val="0"/>
              </w:num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0D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1. Рекомендована структура правового есе:</w:t>
            </w:r>
          </w:p>
          <w:p w14:paraId="3514185F" w14:textId="77777777" w:rsidR="00843269" w:rsidRPr="00700D53" w:rsidRDefault="00843269" w:rsidP="0006391C">
            <w:pPr>
              <w:pStyle w:val="a"/>
              <w:numPr>
                <w:ilvl w:val="0"/>
                <w:numId w:val="0"/>
              </w:num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bookmarkStart w:id="9" w:name="_Hlk52183495"/>
            <w:r w:rsidRPr="00700D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Вступна частина, в якій зазначається ключова теза, що визначає основний напрямок наукових пошуків здобувача.</w:t>
            </w:r>
          </w:p>
          <w:p w14:paraId="5EF7BA6B" w14:textId="77777777" w:rsidR="00843269" w:rsidRPr="00700D53" w:rsidRDefault="00843269" w:rsidP="0006391C">
            <w:pPr>
              <w:pStyle w:val="a"/>
              <w:numPr>
                <w:ilvl w:val="0"/>
                <w:numId w:val="0"/>
              </w:num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0D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Основна частина, в якій зазначаються аргументи на обґрунтування тези висловленої у вступній частині. Може містити посилання на нормативні та літературні джерела </w:t>
            </w:r>
            <w:proofErr w:type="spellStart"/>
            <w:r w:rsidRPr="00700D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правозастосовчу</w:t>
            </w:r>
            <w:proofErr w:type="spellEnd"/>
            <w:r w:rsidRPr="00700D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практику;</w:t>
            </w:r>
          </w:p>
          <w:p w14:paraId="60B786C4" w14:textId="77777777" w:rsidR="00843269" w:rsidRPr="00700D53" w:rsidRDefault="00843269" w:rsidP="0006391C">
            <w:pPr>
              <w:pStyle w:val="a"/>
              <w:numPr>
                <w:ilvl w:val="0"/>
                <w:numId w:val="0"/>
              </w:num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0D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Висновок – частина в якій формулюються основні висновки автора  з приводу заявленої тези.</w:t>
            </w:r>
          </w:p>
          <w:p w14:paraId="7BB9FC9E" w14:textId="77777777" w:rsidR="00843269" w:rsidRPr="00700D53" w:rsidRDefault="00843269" w:rsidP="0006391C">
            <w:pPr>
              <w:pStyle w:val="a"/>
              <w:numPr>
                <w:ilvl w:val="0"/>
                <w:numId w:val="0"/>
              </w:num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0D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2. Рекомендований обсяг – до 5 сторінок;</w:t>
            </w:r>
          </w:p>
          <w:p w14:paraId="291D3D6C" w14:textId="77777777" w:rsidR="00843269" w:rsidRPr="00700D53" w:rsidRDefault="00843269" w:rsidP="0006391C">
            <w:pPr>
              <w:pStyle w:val="a"/>
              <w:numPr>
                <w:ilvl w:val="0"/>
                <w:numId w:val="0"/>
              </w:num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0D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3. Креативність</w:t>
            </w:r>
            <w:bookmarkEnd w:id="9"/>
            <w:r w:rsidRPr="00700D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  <w:tc>
          <w:tcPr>
            <w:tcW w:w="2568" w:type="dxa"/>
          </w:tcPr>
          <w:p w14:paraId="377CC18F" w14:textId="77777777" w:rsidR="004F5B9D" w:rsidRPr="00E77803" w:rsidRDefault="004F5B9D" w:rsidP="0006391C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7780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Студент отримує наступні бали у випадку, якщо правове есе відповідає наступним критеріям:</w:t>
            </w:r>
          </w:p>
          <w:p w14:paraId="481A6BD5" w14:textId="77777777" w:rsidR="004F5B9D" w:rsidRPr="00E77803" w:rsidRDefault="004F5B9D" w:rsidP="0006391C">
            <w:pPr>
              <w:pStyle w:val="aff8"/>
              <w:numPr>
                <w:ilvl w:val="0"/>
                <w:numId w:val="19"/>
              </w:numPr>
              <w:ind w:left="0" w:firstLine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7780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Есе є лаконічним, логічним  та чітко викладеним – 0,5 бали</w:t>
            </w:r>
          </w:p>
          <w:p w14:paraId="38A79EE6" w14:textId="77777777" w:rsidR="004F5B9D" w:rsidRPr="00E77803" w:rsidRDefault="004F5B9D" w:rsidP="0006391C">
            <w:pPr>
              <w:pStyle w:val="aff8"/>
              <w:numPr>
                <w:ilvl w:val="0"/>
                <w:numId w:val="19"/>
              </w:numPr>
              <w:ind w:left="0" w:firstLine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7780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Есе містить аналіз правових норм – 0,5;</w:t>
            </w:r>
          </w:p>
          <w:p w14:paraId="1187B333" w14:textId="77777777" w:rsidR="004F5B9D" w:rsidRPr="00E77803" w:rsidRDefault="004F5B9D" w:rsidP="0006391C">
            <w:pPr>
              <w:pStyle w:val="aff8"/>
              <w:numPr>
                <w:ilvl w:val="0"/>
                <w:numId w:val="19"/>
              </w:numPr>
              <w:ind w:left="0" w:firstLine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7780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Есе містить аналіз вітчизняної літератури –0,5;</w:t>
            </w:r>
          </w:p>
          <w:p w14:paraId="1DF2769C" w14:textId="77777777" w:rsidR="004F5B9D" w:rsidRPr="00E77803" w:rsidRDefault="004F5B9D" w:rsidP="0006391C">
            <w:pPr>
              <w:pStyle w:val="aff8"/>
              <w:numPr>
                <w:ilvl w:val="0"/>
                <w:numId w:val="19"/>
              </w:numPr>
              <w:ind w:left="0" w:firstLine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7780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Есе містить аналіз зарубіжної літератури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–</w:t>
            </w:r>
            <w:r w:rsidRPr="00E7780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0,5;</w:t>
            </w:r>
          </w:p>
          <w:p w14:paraId="79BCF24B" w14:textId="77777777" w:rsidR="004F5B9D" w:rsidRPr="00E77803" w:rsidRDefault="004F5B9D" w:rsidP="0006391C">
            <w:pPr>
              <w:pStyle w:val="aff8"/>
              <w:numPr>
                <w:ilvl w:val="0"/>
                <w:numId w:val="19"/>
              </w:numPr>
              <w:ind w:left="0" w:firstLine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7780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Есе містить огляд практики –0,5;</w:t>
            </w:r>
            <w:r w:rsidRPr="00E7780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</w:p>
          <w:p w14:paraId="60A82D37" w14:textId="77777777" w:rsidR="004F5B9D" w:rsidRPr="00E77803" w:rsidRDefault="004F5B9D" w:rsidP="0006391C">
            <w:pPr>
              <w:pStyle w:val="aff8"/>
              <w:numPr>
                <w:ilvl w:val="0"/>
                <w:numId w:val="19"/>
              </w:numPr>
              <w:ind w:left="0" w:firstLine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7780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Есе містить аналіз конкретного прикладу, який стосується основної тези есе –1.0;</w:t>
            </w:r>
          </w:p>
          <w:p w14:paraId="2EDB8E7E" w14:textId="77777777" w:rsidR="004F5B9D" w:rsidRPr="00E77803" w:rsidRDefault="004F5B9D" w:rsidP="0006391C">
            <w:pPr>
              <w:pStyle w:val="aff8"/>
              <w:numPr>
                <w:ilvl w:val="0"/>
                <w:numId w:val="19"/>
              </w:numPr>
              <w:ind w:left="0" w:firstLine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7780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Висновки  </w:t>
            </w:r>
            <w:r w:rsidRPr="00E7780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сформульовані в есе є переконливими, обґрунтованими та авторськими  –  0,5;</w:t>
            </w:r>
          </w:p>
          <w:p w14:paraId="37F646C0" w14:textId="77777777" w:rsidR="004F5B9D" w:rsidRPr="00E77803" w:rsidRDefault="004F5B9D" w:rsidP="0006391C">
            <w:pPr>
              <w:pStyle w:val="aff8"/>
              <w:numPr>
                <w:ilvl w:val="0"/>
                <w:numId w:val="19"/>
              </w:numPr>
              <w:ind w:left="0" w:firstLine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7780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Посилання на використані джерел правильно оформлено</w:t>
            </w:r>
            <w:r w:rsidRPr="00E7780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ab/>
              <w:t xml:space="preserve"> – 0.5;</w:t>
            </w:r>
          </w:p>
          <w:p w14:paraId="57AF6D43" w14:textId="7E04F875" w:rsidR="00843269" w:rsidRPr="00700D53" w:rsidRDefault="004F5B9D" w:rsidP="0006391C">
            <w:pPr>
              <w:pStyle w:val="aff8"/>
              <w:numPr>
                <w:ilvl w:val="0"/>
                <w:numId w:val="19"/>
              </w:numPr>
              <w:ind w:left="0" w:firstLine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7780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Креативність – 0,5.</w:t>
            </w:r>
          </w:p>
        </w:tc>
        <w:tc>
          <w:tcPr>
            <w:tcW w:w="2053" w:type="dxa"/>
            <w:vMerge/>
          </w:tcPr>
          <w:p w14:paraId="7FFF99CC" w14:textId="77777777" w:rsidR="00843269" w:rsidRPr="00700D53" w:rsidRDefault="00843269" w:rsidP="0006391C">
            <w:pPr>
              <w:pStyle w:val="a"/>
              <w:spacing w:line="240" w:lineRule="auto"/>
              <w:ind w:left="0" w:firstLine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843269" w:rsidRPr="00700D53" w14:paraId="60C92AC5" w14:textId="77777777" w:rsidTr="001708C9">
        <w:tc>
          <w:tcPr>
            <w:tcW w:w="566" w:type="dxa"/>
          </w:tcPr>
          <w:p w14:paraId="4D3CCE39" w14:textId="77777777" w:rsidR="00843269" w:rsidRPr="00700D53" w:rsidRDefault="00843269" w:rsidP="0006391C">
            <w:pPr>
              <w:pStyle w:val="a"/>
              <w:numPr>
                <w:ilvl w:val="0"/>
                <w:numId w:val="0"/>
              </w:num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0D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3.5</w:t>
            </w:r>
          </w:p>
        </w:tc>
        <w:tc>
          <w:tcPr>
            <w:tcW w:w="1990" w:type="dxa"/>
          </w:tcPr>
          <w:p w14:paraId="30C04AF5" w14:textId="77777777" w:rsidR="00843269" w:rsidRPr="00700D53" w:rsidRDefault="00843269" w:rsidP="0006391C">
            <w:pPr>
              <w:pStyle w:val="a"/>
              <w:numPr>
                <w:ilvl w:val="0"/>
                <w:numId w:val="0"/>
              </w:num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0D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СР/ реферат</w:t>
            </w:r>
          </w:p>
        </w:tc>
        <w:tc>
          <w:tcPr>
            <w:tcW w:w="2416" w:type="dxa"/>
          </w:tcPr>
          <w:p w14:paraId="5C086235" w14:textId="77777777" w:rsidR="00843269" w:rsidRPr="00700D53" w:rsidRDefault="00843269" w:rsidP="0006391C">
            <w:pPr>
              <w:tabs>
                <w:tab w:val="num" w:pos="153"/>
              </w:tabs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700D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1. Рекомендована структура </w:t>
            </w:r>
            <w:r w:rsidRPr="00700D5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реферату</w:t>
            </w:r>
            <w:r w:rsidRPr="00700D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: </w:t>
            </w:r>
            <w:bookmarkStart w:id="10" w:name="_Hlk52183364"/>
            <w:r w:rsidRPr="00700D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титульна сторінка встановленого зразка (зразок в НММ.), вступ, параграфи, висновки, список використаних джерел і додатки (у разі необхідності).</w:t>
            </w:r>
            <w:r w:rsidRPr="00700D53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  <w:t xml:space="preserve"> </w:t>
            </w:r>
          </w:p>
          <w:p w14:paraId="48AC76DA" w14:textId="77777777" w:rsidR="00843269" w:rsidRPr="00700D53" w:rsidRDefault="00843269" w:rsidP="0006391C">
            <w:pPr>
              <w:tabs>
                <w:tab w:val="num" w:pos="153"/>
              </w:tabs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0D53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  <w:t>Розділи змісту роботи формулюються самостійно здобувачем як найважливіші напрями розкриття обраної  теми.</w:t>
            </w:r>
          </w:p>
          <w:p w14:paraId="1B585CBE" w14:textId="77777777" w:rsidR="00843269" w:rsidRPr="00700D53" w:rsidRDefault="00843269" w:rsidP="0006391C">
            <w:pPr>
              <w:pStyle w:val="a"/>
              <w:numPr>
                <w:ilvl w:val="0"/>
                <w:numId w:val="0"/>
              </w:num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0D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2. Рекомендований обсяг – до 15 сторінок. При цьому обраний здобувачем обсяг роботи повинен забезпечувати належне висвітлення завдання.</w:t>
            </w:r>
          </w:p>
          <w:p w14:paraId="27EAACCE" w14:textId="77777777" w:rsidR="00843269" w:rsidRPr="00700D53" w:rsidRDefault="00843269" w:rsidP="0006391C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0D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3. Нумерація на титульному аркуші не проставляється.</w:t>
            </w:r>
          </w:p>
          <w:p w14:paraId="70F4351F" w14:textId="77777777" w:rsidR="00843269" w:rsidRPr="00700D53" w:rsidRDefault="00843269" w:rsidP="0006391C">
            <w:pPr>
              <w:tabs>
                <w:tab w:val="num" w:pos="993"/>
              </w:tabs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0D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4. Посилання подаються у квадратних дужках з вказівкою номера джерела, за яким воно внесене у список використаних джерел, та сторінки. </w:t>
            </w:r>
          </w:p>
          <w:p w14:paraId="63A6E1BE" w14:textId="77777777" w:rsidR="00843269" w:rsidRPr="00700D53" w:rsidRDefault="00843269" w:rsidP="0006391C">
            <w:pPr>
              <w:pStyle w:val="aff8"/>
              <w:tabs>
                <w:tab w:val="left" w:pos="1701"/>
              </w:tabs>
              <w:ind w:left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0D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5. Захист роботи передбачає презентацію реферату на практичних заняттях або науковому гуртку.</w:t>
            </w:r>
          </w:p>
          <w:p w14:paraId="142F1D0E" w14:textId="77777777" w:rsidR="00843269" w:rsidRPr="00700D53" w:rsidRDefault="00843269" w:rsidP="0006391C">
            <w:pPr>
              <w:pStyle w:val="a"/>
              <w:numPr>
                <w:ilvl w:val="0"/>
                <w:numId w:val="0"/>
              </w:num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0D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bookmarkEnd w:id="10"/>
          </w:p>
        </w:tc>
        <w:tc>
          <w:tcPr>
            <w:tcW w:w="2568" w:type="dxa"/>
          </w:tcPr>
          <w:p w14:paraId="6E7A4C31" w14:textId="77777777" w:rsidR="00843269" w:rsidRPr="00700D53" w:rsidRDefault="00843269" w:rsidP="0006391C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0D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Студент отримує наступні бали у випадку, якщо реферат відповідає наступним критеріям:</w:t>
            </w:r>
          </w:p>
          <w:p w14:paraId="64C9F726" w14:textId="77777777" w:rsidR="00843269" w:rsidRPr="00700D53" w:rsidRDefault="00843269" w:rsidP="0006391C">
            <w:pPr>
              <w:pStyle w:val="aff8"/>
              <w:numPr>
                <w:ilvl w:val="0"/>
                <w:numId w:val="10"/>
              </w:numPr>
              <w:ind w:left="0" w:firstLine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0D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Реферат є структурованим  та чітко викладеним – 0,5 бали</w:t>
            </w:r>
          </w:p>
          <w:p w14:paraId="331B56AE" w14:textId="77777777" w:rsidR="00843269" w:rsidRPr="00700D53" w:rsidRDefault="00843269" w:rsidP="0006391C">
            <w:pPr>
              <w:pStyle w:val="aff8"/>
              <w:numPr>
                <w:ilvl w:val="0"/>
                <w:numId w:val="10"/>
              </w:numPr>
              <w:ind w:left="0" w:firstLine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0D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Вступ розкриває актуальність обраної </w:t>
            </w:r>
            <w:proofErr w:type="spellStart"/>
            <w:r w:rsidRPr="00700D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проблематики–</w:t>
            </w:r>
            <w:proofErr w:type="spellEnd"/>
            <w:r w:rsidRPr="00700D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0,5;</w:t>
            </w:r>
          </w:p>
          <w:p w14:paraId="3AD91DF0" w14:textId="74DB7E55" w:rsidR="00843269" w:rsidRPr="00700D53" w:rsidRDefault="00843269" w:rsidP="0006391C">
            <w:pPr>
              <w:pStyle w:val="aff8"/>
              <w:numPr>
                <w:ilvl w:val="0"/>
                <w:numId w:val="10"/>
              </w:numPr>
              <w:ind w:left="0" w:firstLine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0D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Реферат містить аналіз </w:t>
            </w:r>
            <w:proofErr w:type="spellStart"/>
            <w:r w:rsidR="004968A6" w:rsidRPr="00E7780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аналіз</w:t>
            </w:r>
            <w:proofErr w:type="spellEnd"/>
            <w:r w:rsidR="004968A6" w:rsidRPr="00E7780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правових норм інших джерел права </w:t>
            </w:r>
            <w:r w:rsidR="004968A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(в т.ч. практики ЄСПЛ) </w:t>
            </w:r>
            <w:r w:rsidRPr="00700D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– </w:t>
            </w:r>
            <w:r w:rsidR="004968A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Pr="00700D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;</w:t>
            </w:r>
          </w:p>
          <w:p w14:paraId="365E5A07" w14:textId="77777777" w:rsidR="00843269" w:rsidRPr="00700D53" w:rsidRDefault="00843269" w:rsidP="0006391C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0D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 При написанні реферату опрацьовано не менше трьох джерел загальної літератури –0,5;</w:t>
            </w:r>
          </w:p>
          <w:p w14:paraId="5CB09037" w14:textId="77777777" w:rsidR="00843269" w:rsidRPr="00700D53" w:rsidRDefault="00843269" w:rsidP="0006391C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0D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 При написанні реферату опрацьовано не менше трьох джерел спеціальної літератури – 1,0;</w:t>
            </w:r>
          </w:p>
          <w:p w14:paraId="241F75BD" w14:textId="2C91B688" w:rsidR="00843269" w:rsidRPr="00700D53" w:rsidRDefault="00843269" w:rsidP="0006391C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0D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4 Реферат містить огляд загальної </w:t>
            </w:r>
            <w:proofErr w:type="spellStart"/>
            <w:r w:rsidRPr="00700D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правозастосовчої</w:t>
            </w:r>
            <w:proofErr w:type="spellEnd"/>
            <w:r w:rsidRPr="00700D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практики, двох і більше конкретних прикладів з практики, які стосуються теми </w:t>
            </w:r>
            <w:proofErr w:type="spellStart"/>
            <w:r w:rsidRPr="00700D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реферату–</w:t>
            </w:r>
            <w:proofErr w:type="spellEnd"/>
            <w:r w:rsidR="004968A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4</w:t>
            </w:r>
            <w:r w:rsidRPr="00700D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.0;</w:t>
            </w:r>
          </w:p>
          <w:p w14:paraId="65F49F69" w14:textId="55F552F1" w:rsidR="00843269" w:rsidRPr="00700D53" w:rsidRDefault="00843269" w:rsidP="0006391C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0D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6. Висновки  сформульовані в рефераті є переконливими та обґрунтованими –  </w:t>
            </w:r>
            <w:r w:rsidR="004968A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0.5</w:t>
            </w:r>
            <w:r w:rsidRPr="00700D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;</w:t>
            </w:r>
          </w:p>
          <w:p w14:paraId="7494717B" w14:textId="3CC564B2" w:rsidR="00843269" w:rsidRPr="00700D53" w:rsidRDefault="00843269" w:rsidP="0006391C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700D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7. Посилання на використані джерел правильно оформлено</w:t>
            </w:r>
            <w:r w:rsidRPr="00700D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ab/>
              <w:t xml:space="preserve"> – </w:t>
            </w:r>
            <w:r w:rsidR="004968A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  <w:r w:rsidRPr="00700D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,0.</w:t>
            </w:r>
            <w:r w:rsidRPr="00700D5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</w:p>
          <w:p w14:paraId="7DD282ED" w14:textId="77777777" w:rsidR="00843269" w:rsidRPr="00700D53" w:rsidRDefault="00843269" w:rsidP="0006391C">
            <w:pPr>
              <w:pStyle w:val="a"/>
              <w:numPr>
                <w:ilvl w:val="0"/>
                <w:numId w:val="0"/>
              </w:num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053" w:type="dxa"/>
            <w:vMerge/>
          </w:tcPr>
          <w:p w14:paraId="0FF5B90F" w14:textId="77777777" w:rsidR="00843269" w:rsidRPr="00700D53" w:rsidRDefault="00843269" w:rsidP="0006391C">
            <w:pPr>
              <w:pStyle w:val="a"/>
              <w:numPr>
                <w:ilvl w:val="0"/>
                <w:numId w:val="0"/>
              </w:num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843269" w:rsidRPr="00700D53" w14:paraId="45131C8E" w14:textId="77777777" w:rsidTr="001708C9">
        <w:tc>
          <w:tcPr>
            <w:tcW w:w="566" w:type="dxa"/>
          </w:tcPr>
          <w:p w14:paraId="207ABBDB" w14:textId="77777777" w:rsidR="00843269" w:rsidRPr="00700D53" w:rsidRDefault="00843269" w:rsidP="0006391C">
            <w:pPr>
              <w:pStyle w:val="a"/>
              <w:numPr>
                <w:ilvl w:val="0"/>
                <w:numId w:val="0"/>
              </w:num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0D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1990" w:type="dxa"/>
          </w:tcPr>
          <w:p w14:paraId="1F8596CE" w14:textId="77777777" w:rsidR="00843269" w:rsidRPr="00700D53" w:rsidRDefault="00843269" w:rsidP="0006391C">
            <w:pPr>
              <w:pStyle w:val="a"/>
              <w:numPr>
                <w:ilvl w:val="0"/>
                <w:numId w:val="0"/>
              </w:num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0D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Індивідуальна наукова діяльність</w:t>
            </w:r>
          </w:p>
        </w:tc>
        <w:tc>
          <w:tcPr>
            <w:tcW w:w="2416" w:type="dxa"/>
          </w:tcPr>
          <w:p w14:paraId="62F712EF" w14:textId="6FDD90BF" w:rsidR="00843269" w:rsidRPr="00700D53" w:rsidRDefault="00843269" w:rsidP="0006391C">
            <w:pPr>
              <w:tabs>
                <w:tab w:val="num" w:pos="993"/>
              </w:tabs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0D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Студенти можуть працювати над проблематикою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ЦПП_Ч1_2023</w:t>
            </w:r>
            <w:r w:rsidRPr="00700D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що їх зацікавила, та оприлюднювати результати своїх напрацювань на засіданнях наукового гуртка, наукових, науково-практичних заходах.</w:t>
            </w:r>
          </w:p>
          <w:p w14:paraId="3B9E3A35" w14:textId="77777777" w:rsidR="00843269" w:rsidRPr="00700D53" w:rsidRDefault="00843269" w:rsidP="0006391C">
            <w:pPr>
              <w:tabs>
                <w:tab w:val="num" w:pos="993"/>
              </w:tabs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402BE5DC" w14:textId="77777777" w:rsidR="00843269" w:rsidRPr="00700D53" w:rsidRDefault="00843269" w:rsidP="0006391C">
            <w:pPr>
              <w:pStyle w:val="aff8"/>
              <w:tabs>
                <w:tab w:val="left" w:pos="1701"/>
              </w:tabs>
              <w:ind w:left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0D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Рекомендовані вимоги до доповідей студентів:</w:t>
            </w:r>
          </w:p>
          <w:p w14:paraId="6F1E0442" w14:textId="77777777" w:rsidR="00843269" w:rsidRPr="00700D53" w:rsidRDefault="00843269" w:rsidP="0006391C">
            <w:pPr>
              <w:pStyle w:val="a"/>
              <w:numPr>
                <w:ilvl w:val="0"/>
                <w:numId w:val="0"/>
              </w:num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0D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 xml:space="preserve">1. Рекомендована структура: вступна частина, в якій зазначається актуальність проблематики обраної студентом для дослідження. Основна частина, в якій окреслюється опрацьований студентом масив джерел, встановлені факти та аргументи.  Може містити посилання на нормативні та літературні джерела </w:t>
            </w:r>
            <w:proofErr w:type="spellStart"/>
            <w:r w:rsidRPr="00700D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правозастосовчу</w:t>
            </w:r>
            <w:proofErr w:type="spellEnd"/>
            <w:r w:rsidRPr="00700D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практику;</w:t>
            </w:r>
          </w:p>
          <w:p w14:paraId="6D9641EC" w14:textId="77777777" w:rsidR="00843269" w:rsidRPr="00700D53" w:rsidRDefault="00843269" w:rsidP="0006391C">
            <w:pPr>
              <w:pStyle w:val="a"/>
              <w:numPr>
                <w:ilvl w:val="0"/>
                <w:numId w:val="0"/>
              </w:num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0D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Висновок – частина в якій формулюються основні висновки автора  з приводу досліджуваної проблеми.</w:t>
            </w:r>
          </w:p>
          <w:p w14:paraId="386BF4F1" w14:textId="77777777" w:rsidR="00843269" w:rsidRPr="00700D53" w:rsidRDefault="00843269" w:rsidP="0006391C">
            <w:pPr>
              <w:pStyle w:val="a"/>
              <w:numPr>
                <w:ilvl w:val="0"/>
                <w:numId w:val="0"/>
              </w:num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0D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2. Рекомендований обсяг – до 5 сторінок;</w:t>
            </w:r>
          </w:p>
          <w:p w14:paraId="20A0A548" w14:textId="77777777" w:rsidR="00843269" w:rsidRPr="00700D53" w:rsidRDefault="00843269" w:rsidP="0006391C">
            <w:pPr>
              <w:pStyle w:val="aff8"/>
              <w:tabs>
                <w:tab w:val="left" w:pos="1701"/>
              </w:tabs>
              <w:ind w:left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0D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3. Самостійність висновків та пропозицій, їх актуальність та доктринальне та практичне значення</w:t>
            </w:r>
          </w:p>
        </w:tc>
        <w:tc>
          <w:tcPr>
            <w:tcW w:w="2568" w:type="dxa"/>
          </w:tcPr>
          <w:p w14:paraId="4DF18BEE" w14:textId="77777777" w:rsidR="00843269" w:rsidRPr="00700D53" w:rsidRDefault="00843269" w:rsidP="0006391C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0D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 xml:space="preserve">Студент отримує наступні бали у випадку, </w:t>
            </w:r>
          </w:p>
          <w:p w14:paraId="4691FBF5" w14:textId="77777777" w:rsidR="00843269" w:rsidRPr="00700D53" w:rsidRDefault="00843269" w:rsidP="0006391C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0D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Систематична участь у роботі одного з наступних  </w:t>
            </w:r>
            <w:proofErr w:type="spellStart"/>
            <w:r w:rsidRPr="00700D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науковоих</w:t>
            </w:r>
            <w:proofErr w:type="spellEnd"/>
            <w:r w:rsidRPr="00700D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гуртків: «Альтернатива», «</w:t>
            </w:r>
            <w:r w:rsidRPr="00700D53">
              <w:rPr>
                <w:color w:val="auto"/>
                <w:sz w:val="20"/>
                <w:szCs w:val="20"/>
                <w:lang w:val="en-US"/>
              </w:rPr>
              <w:t>Pro</w:t>
            </w:r>
            <w:r w:rsidRPr="00700D53">
              <w:rPr>
                <w:color w:val="auto"/>
                <w:sz w:val="20"/>
                <w:szCs w:val="20"/>
                <w:lang w:val="ru-RU"/>
              </w:rPr>
              <w:t xml:space="preserve"> </w:t>
            </w:r>
            <w:r w:rsidRPr="00700D53">
              <w:rPr>
                <w:color w:val="auto"/>
                <w:sz w:val="20"/>
                <w:szCs w:val="20"/>
                <w:lang w:val="en-US"/>
              </w:rPr>
              <w:t>et</w:t>
            </w:r>
            <w:r w:rsidRPr="00700D53">
              <w:rPr>
                <w:color w:val="auto"/>
                <w:sz w:val="20"/>
                <w:szCs w:val="20"/>
                <w:lang w:val="ru-RU"/>
              </w:rPr>
              <w:t xml:space="preserve"> </w:t>
            </w:r>
            <w:r w:rsidRPr="00700D53">
              <w:rPr>
                <w:color w:val="auto"/>
                <w:sz w:val="20"/>
                <w:szCs w:val="20"/>
                <w:lang w:val="en-US"/>
              </w:rPr>
              <w:t>contra</w:t>
            </w:r>
            <w:r w:rsidRPr="00700D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», «</w:t>
            </w:r>
            <w:proofErr w:type="spellStart"/>
            <w:r w:rsidRPr="00700D53">
              <w:rPr>
                <w:color w:val="auto"/>
                <w:sz w:val="20"/>
                <w:szCs w:val="20"/>
                <w:lang w:val="en-US"/>
              </w:rPr>
              <w:t>Veritas</w:t>
            </w:r>
            <w:proofErr w:type="spellEnd"/>
            <w:r w:rsidRPr="00700D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», «Процесуаліст» – до 3,0 балів</w:t>
            </w:r>
          </w:p>
          <w:p w14:paraId="697BBF51" w14:textId="77777777" w:rsidR="00843269" w:rsidRPr="00700D53" w:rsidRDefault="00843269" w:rsidP="0006391C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0D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Підготовка доповіді та оприлюднення на засіданнях гуртка, на внутрішньо вузівському науковому заході   – до 5,0</w:t>
            </w:r>
          </w:p>
          <w:p w14:paraId="4B67740C" w14:textId="77777777" w:rsidR="00843269" w:rsidRPr="00700D53" w:rsidRDefault="00843269" w:rsidP="0006391C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0D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Підготовка доповіді та </w:t>
            </w:r>
            <w:r w:rsidRPr="00700D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оприлюднення на всеукраїнському або міжнародному науковому заході   – до 10,0</w:t>
            </w:r>
          </w:p>
          <w:p w14:paraId="5ADBC03B" w14:textId="77777777" w:rsidR="00843269" w:rsidRPr="00700D53" w:rsidRDefault="00843269" w:rsidP="0006391C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3B6A8966" w14:textId="77777777" w:rsidR="00843269" w:rsidRPr="00700D53" w:rsidRDefault="00843269" w:rsidP="0006391C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053" w:type="dxa"/>
          </w:tcPr>
          <w:p w14:paraId="5A94C621" w14:textId="77777777" w:rsidR="00843269" w:rsidRPr="00700D53" w:rsidRDefault="00843269" w:rsidP="0006391C">
            <w:pPr>
              <w:pStyle w:val="a"/>
              <w:numPr>
                <w:ilvl w:val="0"/>
                <w:numId w:val="0"/>
              </w:num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0D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 xml:space="preserve">Бали, отримані впродовж семестру за участь у роботі наукового гуртка та наукових заходах є додатковими. </w:t>
            </w:r>
          </w:p>
          <w:p w14:paraId="1881C299" w14:textId="77777777" w:rsidR="00843269" w:rsidRPr="00700D53" w:rsidRDefault="00843269" w:rsidP="0006391C">
            <w:pPr>
              <w:pStyle w:val="a"/>
              <w:numPr>
                <w:ilvl w:val="0"/>
                <w:numId w:val="0"/>
              </w:num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0D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І зараховуються відповідно до п. 4.5.2.1 Положення про організацію освітнього процесу в Хмельницькому університеті управління та права (затвердженого 29 </w:t>
            </w:r>
            <w:r w:rsidRPr="00700D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травня 2017 року, протокол № 14) до семестрової оцінки</w:t>
            </w:r>
          </w:p>
        </w:tc>
      </w:tr>
      <w:tr w:rsidR="00843269" w:rsidRPr="00700D53" w14:paraId="59946C82" w14:textId="77777777" w:rsidTr="001708C9">
        <w:tc>
          <w:tcPr>
            <w:tcW w:w="566" w:type="dxa"/>
          </w:tcPr>
          <w:p w14:paraId="093B5D8A" w14:textId="77777777" w:rsidR="00843269" w:rsidRPr="00700D53" w:rsidRDefault="00843269" w:rsidP="0006391C">
            <w:pPr>
              <w:pStyle w:val="a"/>
              <w:numPr>
                <w:ilvl w:val="0"/>
                <w:numId w:val="0"/>
              </w:num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0D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5</w:t>
            </w:r>
          </w:p>
        </w:tc>
        <w:tc>
          <w:tcPr>
            <w:tcW w:w="1990" w:type="dxa"/>
          </w:tcPr>
          <w:p w14:paraId="45802477" w14:textId="77777777" w:rsidR="00843269" w:rsidRPr="00700D53" w:rsidRDefault="00843269" w:rsidP="0006391C">
            <w:pPr>
              <w:pStyle w:val="a"/>
              <w:numPr>
                <w:ilvl w:val="0"/>
                <w:numId w:val="0"/>
              </w:num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700D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Позааудиторне</w:t>
            </w:r>
            <w:proofErr w:type="spellEnd"/>
            <w:r w:rsidRPr="00700D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навчання/ курси/ МК</w:t>
            </w:r>
          </w:p>
        </w:tc>
        <w:tc>
          <w:tcPr>
            <w:tcW w:w="2416" w:type="dxa"/>
          </w:tcPr>
          <w:p w14:paraId="6003BEF2" w14:textId="7DD4D49A" w:rsidR="00843269" w:rsidRPr="00700D53" w:rsidRDefault="00843269" w:rsidP="0006391C">
            <w:pPr>
              <w:pStyle w:val="aff8"/>
              <w:tabs>
                <w:tab w:val="left" w:pos="1701"/>
              </w:tabs>
              <w:ind w:left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0D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В межах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ЦПП_Ч1_2023</w:t>
            </w:r>
            <w:r w:rsidRPr="00700D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зараховуються результати </w:t>
            </w:r>
            <w:proofErr w:type="spellStart"/>
            <w:r w:rsidRPr="00700D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позааудиторного</w:t>
            </w:r>
            <w:proofErr w:type="spellEnd"/>
            <w:r w:rsidRPr="00700D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навчання, за умови, що таке навчання проходило очно чи дистанційно в навчальних або наукових вітчизняних чи зарубіжних  закладах, або очно чи дистанційно проводилось суб’єктами, що офіційно надають освітні послуги </w:t>
            </w:r>
          </w:p>
        </w:tc>
        <w:tc>
          <w:tcPr>
            <w:tcW w:w="2568" w:type="dxa"/>
          </w:tcPr>
          <w:p w14:paraId="0AC14254" w14:textId="77777777" w:rsidR="00843269" w:rsidRPr="00700D53" w:rsidRDefault="00843269" w:rsidP="0006391C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0D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Студент отримує наступні бали у випадку, якщо презентація відповідає наступним критеріям:</w:t>
            </w:r>
          </w:p>
          <w:p w14:paraId="331A4005" w14:textId="68A4F411" w:rsidR="00843269" w:rsidRPr="00700D53" w:rsidRDefault="00843269" w:rsidP="0006391C">
            <w:pPr>
              <w:pStyle w:val="aff8"/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0D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Навчання з дисципліні аналогічної за змістом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ЦПП_Ч1_2023</w:t>
            </w:r>
            <w:r w:rsidRPr="00700D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проходило в  вітчизняних чи зарубіжних  ЗВО – зараховується вся кількість годин, але не більше 3 кредитів ЄКТС</w:t>
            </w:r>
          </w:p>
          <w:p w14:paraId="1116DFCE" w14:textId="3A3401CD" w:rsidR="00843269" w:rsidRPr="00700D53" w:rsidRDefault="00843269" w:rsidP="0006391C">
            <w:pPr>
              <w:pStyle w:val="aff8"/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0D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Навчання з дисципліні аналогічної за змістом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ЦПП_Ч1_2023</w:t>
            </w:r>
            <w:r w:rsidRPr="00700D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проводилось іншими суб’єктами освітніх послуг – зараховується не більше 2-х годин за відповідні теми навчальної дисципліни.</w:t>
            </w:r>
          </w:p>
          <w:p w14:paraId="35948919" w14:textId="77777777" w:rsidR="00843269" w:rsidRPr="00700D53" w:rsidRDefault="00843269" w:rsidP="0006391C">
            <w:pPr>
              <w:pStyle w:val="aff8"/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0D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Тренінги, МК тощо з проблематики ЦПП – зараховується на  розсуд викладача в обсязі не більше 2-х годин за відповідні теми навчальної дисципліни </w:t>
            </w:r>
          </w:p>
        </w:tc>
        <w:tc>
          <w:tcPr>
            <w:tcW w:w="2053" w:type="dxa"/>
          </w:tcPr>
          <w:p w14:paraId="1E5C64D1" w14:textId="77777777" w:rsidR="00843269" w:rsidRPr="00700D53" w:rsidRDefault="00843269" w:rsidP="0006391C">
            <w:pPr>
              <w:pStyle w:val="a"/>
              <w:numPr>
                <w:ilvl w:val="0"/>
                <w:numId w:val="0"/>
              </w:num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843269" w:rsidRPr="00700D53" w14:paraId="3FD687EC" w14:textId="77777777" w:rsidTr="001708C9">
        <w:tc>
          <w:tcPr>
            <w:tcW w:w="566" w:type="dxa"/>
          </w:tcPr>
          <w:p w14:paraId="2E13951D" w14:textId="77777777" w:rsidR="00843269" w:rsidRPr="00700D53" w:rsidRDefault="00843269" w:rsidP="0006391C">
            <w:pPr>
              <w:pStyle w:val="a"/>
              <w:numPr>
                <w:ilvl w:val="0"/>
                <w:numId w:val="0"/>
              </w:num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0D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</w:t>
            </w:r>
          </w:p>
        </w:tc>
        <w:tc>
          <w:tcPr>
            <w:tcW w:w="1990" w:type="dxa"/>
          </w:tcPr>
          <w:p w14:paraId="404C43DD" w14:textId="77777777" w:rsidR="00843269" w:rsidRPr="00700D53" w:rsidRDefault="00843269" w:rsidP="0006391C">
            <w:pPr>
              <w:pStyle w:val="a"/>
              <w:numPr>
                <w:ilvl w:val="0"/>
                <w:numId w:val="0"/>
              </w:num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0D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Кінцевий контроль / залік</w:t>
            </w:r>
          </w:p>
        </w:tc>
        <w:tc>
          <w:tcPr>
            <w:tcW w:w="2416" w:type="dxa"/>
          </w:tcPr>
          <w:p w14:paraId="48D45651" w14:textId="77777777" w:rsidR="00843269" w:rsidRPr="00700D53" w:rsidRDefault="00843269" w:rsidP="0006391C">
            <w:pPr>
              <w:pStyle w:val="a"/>
              <w:numPr>
                <w:ilvl w:val="0"/>
                <w:numId w:val="0"/>
              </w:num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0D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Залік проводиться в усній формі.</w:t>
            </w:r>
          </w:p>
          <w:p w14:paraId="150043E2" w14:textId="20086D7D" w:rsidR="00843269" w:rsidRPr="00700D53" w:rsidRDefault="00843269" w:rsidP="0006391C">
            <w:pPr>
              <w:pStyle w:val="a"/>
              <w:numPr>
                <w:ilvl w:val="0"/>
                <w:numId w:val="0"/>
              </w:num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0D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Заліковий білет містить </w:t>
            </w:r>
            <w:r w:rsidR="00F435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  <w:r w:rsidRPr="00700D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700D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теоретичних завдання.</w:t>
            </w:r>
          </w:p>
          <w:p w14:paraId="46390281" w14:textId="77777777" w:rsidR="00843269" w:rsidRPr="00700D53" w:rsidRDefault="00843269" w:rsidP="0006391C">
            <w:pPr>
              <w:pStyle w:val="a"/>
              <w:numPr>
                <w:ilvl w:val="0"/>
                <w:numId w:val="0"/>
              </w:num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0D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 </w:t>
            </w:r>
          </w:p>
        </w:tc>
        <w:tc>
          <w:tcPr>
            <w:tcW w:w="2568" w:type="dxa"/>
          </w:tcPr>
          <w:p w14:paraId="1421DAB2" w14:textId="77777777" w:rsidR="00843269" w:rsidRPr="00700D53" w:rsidRDefault="00843269" w:rsidP="0006391C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0D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 xml:space="preserve">За кожне завдання студент може отримати до 10 балів, за залік в цілому – 30 </w:t>
            </w:r>
            <w:r w:rsidRPr="00700D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балів, якщо його відповідь на заліку відповідає наступним критеріям:</w:t>
            </w:r>
          </w:p>
          <w:p w14:paraId="71CF8B3E" w14:textId="4F13A1D0" w:rsidR="00843269" w:rsidRPr="00700D53" w:rsidRDefault="00843269" w:rsidP="0006391C">
            <w:pPr>
              <w:pStyle w:val="aff8"/>
              <w:numPr>
                <w:ilvl w:val="0"/>
                <w:numId w:val="8"/>
              </w:numPr>
              <w:ind w:left="0" w:firstLine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0D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відповідь на </w:t>
            </w:r>
            <w:r w:rsidR="00292C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кожне з трьох </w:t>
            </w:r>
            <w:r w:rsidRPr="00700D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теоретичні завдання  ілюструє, наскільки засвоєний зміст теоретичної частини </w:t>
            </w:r>
            <w:proofErr w:type="spellStart"/>
            <w:r w:rsidRPr="00700D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курсу–</w:t>
            </w:r>
            <w:proofErr w:type="spellEnd"/>
            <w:r w:rsidRPr="00700D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до 10,0 балів</w:t>
            </w:r>
          </w:p>
          <w:p w14:paraId="0C40D15A" w14:textId="77777777" w:rsidR="00843269" w:rsidRPr="00292C45" w:rsidRDefault="00843269" w:rsidP="0006391C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053" w:type="dxa"/>
          </w:tcPr>
          <w:p w14:paraId="2DAC2364" w14:textId="77777777" w:rsidR="00843269" w:rsidRPr="00700D53" w:rsidRDefault="00843269" w:rsidP="0006391C">
            <w:pPr>
              <w:pStyle w:val="a"/>
              <w:numPr>
                <w:ilvl w:val="0"/>
                <w:numId w:val="0"/>
              </w:num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0D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 xml:space="preserve">Кінцева оцінка здійснюється шляхом складання </w:t>
            </w:r>
            <w:r w:rsidRPr="00700D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суми балів, отриманих під час поточного та підсумкового контролю. Оцінювання здійснюється за національною шкалою (відмінно, добре, задовільно, незадовільно)</w:t>
            </w:r>
          </w:p>
        </w:tc>
      </w:tr>
      <w:tr w:rsidR="00843269" w:rsidRPr="00700D53" w14:paraId="3E50BE51" w14:textId="77777777" w:rsidTr="001708C9">
        <w:tc>
          <w:tcPr>
            <w:tcW w:w="566" w:type="dxa"/>
          </w:tcPr>
          <w:p w14:paraId="24294559" w14:textId="77777777" w:rsidR="00843269" w:rsidRPr="00700D53" w:rsidRDefault="00843269" w:rsidP="0006391C">
            <w:pPr>
              <w:pStyle w:val="a"/>
              <w:numPr>
                <w:ilvl w:val="0"/>
                <w:numId w:val="0"/>
              </w:num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0D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7</w:t>
            </w:r>
          </w:p>
        </w:tc>
        <w:tc>
          <w:tcPr>
            <w:tcW w:w="1990" w:type="dxa"/>
          </w:tcPr>
          <w:p w14:paraId="5E562E4A" w14:textId="77777777" w:rsidR="00843269" w:rsidRPr="00700D53" w:rsidRDefault="00843269" w:rsidP="0006391C">
            <w:pPr>
              <w:pStyle w:val="a"/>
              <w:numPr>
                <w:ilvl w:val="0"/>
                <w:numId w:val="0"/>
              </w:num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0D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Остаточне оцінювання</w:t>
            </w:r>
          </w:p>
          <w:p w14:paraId="2B3AA73F" w14:textId="77777777" w:rsidR="00843269" w:rsidRPr="00700D53" w:rsidRDefault="00843269" w:rsidP="0006391C">
            <w:pPr>
              <w:pStyle w:val="a"/>
              <w:numPr>
                <w:ilvl w:val="0"/>
                <w:numId w:val="0"/>
              </w:num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0D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результатів курсу</w:t>
            </w:r>
          </w:p>
        </w:tc>
        <w:tc>
          <w:tcPr>
            <w:tcW w:w="2416" w:type="dxa"/>
          </w:tcPr>
          <w:p w14:paraId="042EF7FA" w14:textId="77777777" w:rsidR="00843269" w:rsidRPr="00700D53" w:rsidRDefault="00843269" w:rsidP="0006391C">
            <w:pPr>
              <w:pStyle w:val="a"/>
              <w:numPr>
                <w:ilvl w:val="0"/>
                <w:numId w:val="0"/>
              </w:num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0D53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Оцінювання навчальних досягнень студентів здійснюється за </w:t>
            </w:r>
            <w:r w:rsidRPr="00700D53">
              <w:rPr>
                <w:rFonts w:ascii="Times New Roman" w:hAnsi="Times New Roman"/>
                <w:color w:val="auto"/>
                <w:sz w:val="20"/>
                <w:szCs w:val="20"/>
              </w:rPr>
              <w:br/>
              <w:t>100-бальною накопичувальною шкалою та шкалою ЄКТС</w:t>
            </w:r>
          </w:p>
        </w:tc>
        <w:tc>
          <w:tcPr>
            <w:tcW w:w="2568" w:type="dxa"/>
          </w:tcPr>
          <w:p w14:paraId="18EBEE5D" w14:textId="0115FC86" w:rsidR="00843269" w:rsidRPr="001C06A5" w:rsidRDefault="00843269" w:rsidP="0006391C">
            <w:pPr>
              <w:pStyle w:val="a"/>
              <w:numPr>
                <w:ilvl w:val="0"/>
                <w:numId w:val="0"/>
              </w:num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C06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Остаточні критерії оцінювання за шкалою ЕКТS  див. п. 4 Положенням про організацію освітнього процесу </w:t>
            </w:r>
            <w:r w:rsidR="001C06A5" w:rsidRPr="001C06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у </w:t>
            </w:r>
            <w:r w:rsidR="001C06A5" w:rsidRPr="001C06A5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Хмельницького університету управління та права </w:t>
            </w:r>
            <w:r w:rsidR="001C06A5" w:rsidRPr="001C06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імені </w:t>
            </w:r>
            <w:proofErr w:type="spellStart"/>
            <w:r w:rsidR="001C06A5" w:rsidRPr="001C06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Леноніда</w:t>
            </w:r>
            <w:proofErr w:type="spellEnd"/>
            <w:r w:rsidR="001C06A5" w:rsidRPr="001C06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Юзькова (</w:t>
            </w:r>
            <w:hyperlink r:id="rId35" w:history="1">
              <w:r w:rsidR="001708C9" w:rsidRPr="004B5461">
                <w:rPr>
                  <w:rStyle w:val="af2"/>
                  <w:sz w:val="20"/>
                  <w:szCs w:val="20"/>
                </w:rPr>
                <w:t>https://univer.km.ua/pro-universytet/normaty\vna-baza/normatyvna-baza</w:t>
              </w:r>
            </w:hyperlink>
            <w:r w:rsidR="001C06A5" w:rsidRPr="001C06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)</w:t>
            </w:r>
          </w:p>
        </w:tc>
        <w:tc>
          <w:tcPr>
            <w:tcW w:w="2053" w:type="dxa"/>
          </w:tcPr>
          <w:p w14:paraId="2E2436A2" w14:textId="77777777" w:rsidR="00843269" w:rsidRPr="00700D53" w:rsidRDefault="00843269" w:rsidP="0006391C">
            <w:pPr>
              <w:pStyle w:val="a"/>
              <w:numPr>
                <w:ilvl w:val="0"/>
                <w:numId w:val="0"/>
              </w:num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14:paraId="3AA1FE9F" w14:textId="06E473D9" w:rsidR="00006D53" w:rsidRDefault="00006D53" w:rsidP="00381C1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uk-UA"/>
        </w:rPr>
      </w:pPr>
    </w:p>
    <w:p w14:paraId="053CF14D" w14:textId="0E01C38F" w:rsidR="001708C9" w:rsidRDefault="001708C9">
      <w:pPr>
        <w:rPr>
          <w:rFonts w:ascii="Times New Roman" w:eastAsia="Times New Roman" w:hAnsi="Times New Roman" w:cs="Times New Roman"/>
          <w:color w:val="auto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uk-UA"/>
        </w:rPr>
        <w:br w:type="page"/>
      </w:r>
    </w:p>
    <w:p w14:paraId="74B7FB58" w14:textId="77777777" w:rsidR="001708C9" w:rsidRPr="00700D53" w:rsidRDefault="001708C9" w:rsidP="00381C1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uk-UA"/>
        </w:rPr>
      </w:pPr>
    </w:p>
    <w:p w14:paraId="73B1E164" w14:textId="5942ECF8" w:rsidR="00006D53" w:rsidRDefault="00006D53" w:rsidP="00381C14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uk-UA"/>
        </w:rPr>
      </w:pPr>
      <w:r w:rsidRPr="00700D53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uk-UA"/>
        </w:rPr>
        <w:t>Таблиця № 3.</w:t>
      </w:r>
    </w:p>
    <w:p w14:paraId="13BC3545" w14:textId="77777777" w:rsidR="001708C9" w:rsidRDefault="001708C9" w:rsidP="003025CC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uk-UA"/>
        </w:rPr>
      </w:pPr>
    </w:p>
    <w:p w14:paraId="5A7908F1" w14:textId="51325A3A" w:rsidR="003025CC" w:rsidRDefault="003025CC" w:rsidP="003025CC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uk-UA"/>
        </w:rPr>
        <w:t>АНКЕТА</w:t>
      </w:r>
    </w:p>
    <w:p w14:paraId="45712368" w14:textId="4F19D7EA" w:rsidR="003025CC" w:rsidRDefault="003025CC" w:rsidP="003025CC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uk-UA"/>
        </w:rPr>
        <w:t>перед початком вивчення навчальної дисципліни</w:t>
      </w:r>
    </w:p>
    <w:tbl>
      <w:tblPr>
        <w:tblStyle w:val="affa"/>
        <w:tblW w:w="0" w:type="auto"/>
        <w:tblLook w:val="04A0" w:firstRow="1" w:lastRow="0" w:firstColumn="1" w:lastColumn="0" w:noHBand="0" w:noVBand="1"/>
      </w:tblPr>
      <w:tblGrid>
        <w:gridCol w:w="9593"/>
      </w:tblGrid>
      <w:tr w:rsidR="000A542E" w14:paraId="5039BC99" w14:textId="77777777" w:rsidTr="000A542E">
        <w:tc>
          <w:tcPr>
            <w:tcW w:w="9593" w:type="dxa"/>
          </w:tcPr>
          <w:p w14:paraId="57FE884A" w14:textId="77777777" w:rsidR="000A542E" w:rsidRDefault="000A542E" w:rsidP="000A542E">
            <w:pPr>
              <w:pStyle w:val="a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ХМЕЛЬНИЦЬКИЙ УНІВЕРСИТЕТ УПРАВЛІННЯ ТА ПРАВА </w:t>
            </w:r>
          </w:p>
          <w:p w14:paraId="5ABF68FB" w14:textId="77777777" w:rsidR="000A542E" w:rsidRPr="00395331" w:rsidRDefault="000A542E" w:rsidP="000A542E">
            <w:pPr>
              <w:pStyle w:val="a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ІМЕНІ ЛЕОНІДА ЮЗЬКОВА</w:t>
            </w:r>
          </w:p>
          <w:p w14:paraId="7C2B46D0" w14:textId="77777777" w:rsidR="000A542E" w:rsidRPr="006C04A1" w:rsidRDefault="000A542E" w:rsidP="000A542E">
            <w:pPr>
              <w:pStyle w:val="a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Юридичний факультет</w:t>
            </w:r>
          </w:p>
          <w:p w14:paraId="23488D67" w14:textId="77777777" w:rsidR="000A542E" w:rsidRDefault="000A542E" w:rsidP="000A542E">
            <w:pPr>
              <w:pStyle w:val="a8"/>
            </w:pPr>
          </w:p>
          <w:p w14:paraId="31657B5D" w14:textId="77777777" w:rsidR="000A542E" w:rsidRPr="000A542E" w:rsidRDefault="000A542E" w:rsidP="000A542E">
            <w:pPr>
              <w:tabs>
                <w:tab w:val="left" w:pos="1260"/>
              </w:tabs>
              <w:jc w:val="center"/>
              <w:rPr>
                <w:b/>
                <w:color w:val="auto"/>
              </w:rPr>
            </w:pPr>
            <w:r w:rsidRPr="00395331">
              <w:t xml:space="preserve">Галузь знань </w:t>
            </w:r>
            <w:r>
              <w:t>–</w:t>
            </w:r>
            <w:r w:rsidRPr="00395331">
              <w:t xml:space="preserve"> </w:t>
            </w:r>
            <w:r w:rsidRPr="007B5D91">
              <w:rPr>
                <w:bCs/>
                <w:i/>
                <w:color w:val="auto"/>
              </w:rPr>
              <w:t>081 Право</w:t>
            </w:r>
            <w:r w:rsidRPr="000A542E">
              <w:rPr>
                <w:b/>
                <w:bCs/>
                <w:color w:val="auto"/>
              </w:rPr>
              <w:t xml:space="preserve">, </w:t>
            </w:r>
            <w:r w:rsidRPr="000A542E">
              <w:rPr>
                <w:color w:val="auto"/>
              </w:rPr>
              <w:t xml:space="preserve">Напрям підготовки </w:t>
            </w:r>
            <w:r w:rsidRPr="007B5D91">
              <w:rPr>
                <w:i/>
                <w:color w:val="auto"/>
              </w:rPr>
              <w:t xml:space="preserve">– </w:t>
            </w:r>
            <w:r w:rsidRPr="007B5D91">
              <w:rPr>
                <w:bCs/>
                <w:i/>
                <w:color w:val="auto"/>
              </w:rPr>
              <w:t>081 Право</w:t>
            </w:r>
          </w:p>
          <w:p w14:paraId="1D3A7B8D" w14:textId="711424F6" w:rsidR="000A542E" w:rsidRPr="000A542E" w:rsidRDefault="000A542E" w:rsidP="000A542E">
            <w:pPr>
              <w:pStyle w:val="a8"/>
              <w:jc w:val="center"/>
              <w:rPr>
                <w:b/>
                <w:bCs/>
                <w:color w:val="auto"/>
              </w:rPr>
            </w:pPr>
            <w:r w:rsidRPr="000A542E">
              <w:rPr>
                <w:color w:val="auto"/>
              </w:rPr>
              <w:t xml:space="preserve">Освітній рівень -  </w:t>
            </w:r>
            <w:r w:rsidRPr="007B5D91">
              <w:rPr>
                <w:bCs/>
                <w:i/>
                <w:color w:val="auto"/>
              </w:rPr>
              <w:t>Бакалавр</w:t>
            </w:r>
            <w:r w:rsidRPr="000A542E">
              <w:rPr>
                <w:b/>
                <w:bCs/>
                <w:color w:val="auto"/>
              </w:rPr>
              <w:t>.</w:t>
            </w:r>
            <w:r w:rsidRPr="000A542E">
              <w:rPr>
                <w:color w:val="auto"/>
              </w:rPr>
              <w:t xml:space="preserve"> Рік навчання - </w:t>
            </w:r>
            <w:r w:rsidRPr="007B5D91">
              <w:rPr>
                <w:bCs/>
                <w:i/>
                <w:color w:val="auto"/>
              </w:rPr>
              <w:t>3-й</w:t>
            </w:r>
            <w:r w:rsidRPr="000A542E">
              <w:rPr>
                <w:b/>
                <w:bCs/>
                <w:color w:val="auto"/>
              </w:rPr>
              <w:t xml:space="preserve"> .</w:t>
            </w:r>
            <w:r w:rsidRPr="000A542E">
              <w:rPr>
                <w:color w:val="auto"/>
              </w:rPr>
              <w:t xml:space="preserve"> Семестр </w:t>
            </w:r>
            <w:r w:rsidRPr="000A542E">
              <w:rPr>
                <w:b/>
                <w:bCs/>
                <w:color w:val="auto"/>
              </w:rPr>
              <w:t xml:space="preserve">- </w:t>
            </w:r>
            <w:r w:rsidR="007B5D91">
              <w:rPr>
                <w:bCs/>
                <w:i/>
                <w:color w:val="auto"/>
              </w:rPr>
              <w:t>6</w:t>
            </w:r>
            <w:r w:rsidRPr="007B5D91">
              <w:rPr>
                <w:bCs/>
                <w:i/>
                <w:color w:val="auto"/>
              </w:rPr>
              <w:t>-й</w:t>
            </w:r>
            <w:r w:rsidRPr="000A542E">
              <w:rPr>
                <w:b/>
                <w:bCs/>
                <w:color w:val="auto"/>
              </w:rPr>
              <w:t>.</w:t>
            </w:r>
          </w:p>
          <w:p w14:paraId="67A27EC0" w14:textId="77777777" w:rsidR="000A542E" w:rsidRPr="000A542E" w:rsidRDefault="000A542E" w:rsidP="000A542E">
            <w:pPr>
              <w:pStyle w:val="a8"/>
              <w:jc w:val="center"/>
              <w:rPr>
                <w:color w:val="auto"/>
                <w:sz w:val="12"/>
                <w:szCs w:val="12"/>
              </w:rPr>
            </w:pPr>
            <w:r w:rsidRPr="000A542E">
              <w:rPr>
                <w:noProof/>
                <w:color w:val="auto"/>
                <w:sz w:val="20"/>
                <w:szCs w:val="20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1DD675F" wp14:editId="7E3FE29D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31115</wp:posOffset>
                      </wp:positionV>
                      <wp:extent cx="5915660" cy="36195"/>
                      <wp:effectExtent l="12065" t="10795" r="15875" b="10160"/>
                      <wp:wrapNone/>
                      <wp:docPr id="2" name="Пряма сполучна ліні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915660" cy="36195"/>
                              </a:xfrm>
                              <a:prstGeom prst="line">
                                <a:avLst/>
                              </a:prstGeom>
                              <a:noFill/>
                              <a:ln w="1764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403055E3" id="Пряма сполучна лінія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5pt,2.45pt" to="466.95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" strokeweight=".49mm"/>
                  </w:pict>
                </mc:Fallback>
              </mc:AlternateContent>
            </w:r>
          </w:p>
          <w:p w14:paraId="5FE5843C" w14:textId="77777777" w:rsidR="000A542E" w:rsidRPr="000A542E" w:rsidRDefault="000A542E" w:rsidP="000A542E">
            <w:pPr>
              <w:pStyle w:val="aa"/>
              <w:jc w:val="center"/>
              <w:rPr>
                <w:color w:val="auto"/>
              </w:rPr>
            </w:pPr>
            <w:r w:rsidRPr="007B5D91">
              <w:rPr>
                <w:bCs/>
                <w:color w:val="auto"/>
              </w:rPr>
              <w:t>Навчальна дисципліна (НД)</w:t>
            </w:r>
            <w:r w:rsidRPr="000A542E">
              <w:rPr>
                <w:b/>
                <w:bCs/>
                <w:color w:val="auto"/>
              </w:rPr>
              <w:t xml:space="preserve"> </w:t>
            </w:r>
            <w:r w:rsidRPr="000A542E">
              <w:rPr>
                <w:b/>
                <w:bCs/>
                <w:i/>
                <w:iCs/>
                <w:color w:val="auto"/>
              </w:rPr>
              <w:t xml:space="preserve">– </w:t>
            </w:r>
            <w:r w:rsidRPr="007B5D91">
              <w:rPr>
                <w:bCs/>
                <w:i/>
                <w:color w:val="auto"/>
              </w:rPr>
              <w:t>Цивільне процесуальне право</w:t>
            </w:r>
          </w:p>
          <w:p w14:paraId="030ECEA3" w14:textId="77777777" w:rsidR="000A542E" w:rsidRPr="000A542E" w:rsidRDefault="000A542E" w:rsidP="000A542E">
            <w:pPr>
              <w:pStyle w:val="aa"/>
              <w:jc w:val="center"/>
              <w:rPr>
                <w:color w:val="auto"/>
              </w:rPr>
            </w:pPr>
            <w:r w:rsidRPr="000A542E">
              <w:rPr>
                <w:color w:val="auto"/>
              </w:rPr>
              <w:t xml:space="preserve">Викладач НД  </w:t>
            </w:r>
            <w:r w:rsidRPr="000A542E">
              <w:rPr>
                <w:i/>
                <w:iCs/>
                <w:color w:val="auto"/>
              </w:rPr>
              <w:t>Надія БОНДАРЕНКО-ЗЕЛІНСЬКА</w:t>
            </w:r>
          </w:p>
          <w:p w14:paraId="6A19F8B6" w14:textId="4674B787" w:rsidR="000A542E" w:rsidRDefault="000A542E" w:rsidP="007B5D91">
            <w:pPr>
              <w:pStyle w:val="a8"/>
              <w:jc w:val="center"/>
              <w:rPr>
                <w:color w:val="auto"/>
                <w:sz w:val="24"/>
                <w:szCs w:val="24"/>
              </w:rPr>
            </w:pPr>
            <w:r w:rsidRPr="007B5D91">
              <w:rPr>
                <w:bCs/>
                <w:color w:val="auto"/>
              </w:rPr>
              <w:t xml:space="preserve">Анкетування </w:t>
            </w:r>
            <w:r w:rsidR="007B5D91" w:rsidRPr="007B5D91">
              <w:rPr>
                <w:bCs/>
                <w:color w:val="auto"/>
              </w:rPr>
              <w:t>перед початком</w:t>
            </w:r>
            <w:r w:rsidRPr="007B5D91">
              <w:rPr>
                <w:bCs/>
                <w:color w:val="auto"/>
              </w:rPr>
              <w:t xml:space="preserve"> вивчення НД</w:t>
            </w:r>
            <w:r w:rsidRPr="007B5D91">
              <w:rPr>
                <w:color w:val="auto"/>
                <w:sz w:val="28"/>
                <w:szCs w:val="28"/>
              </w:rPr>
              <w:t xml:space="preserve"> </w:t>
            </w:r>
            <w:r w:rsidRPr="001103B4">
              <w:rPr>
                <w:color w:val="auto"/>
                <w:sz w:val="24"/>
                <w:szCs w:val="24"/>
              </w:rPr>
              <w:t xml:space="preserve">в </w:t>
            </w:r>
            <w:r w:rsidRPr="001103B4">
              <w:rPr>
                <w:i/>
                <w:color w:val="auto"/>
                <w:sz w:val="24"/>
                <w:szCs w:val="24"/>
              </w:rPr>
              <w:t>20</w:t>
            </w:r>
            <w:r w:rsidR="007B5D91" w:rsidRPr="001103B4">
              <w:rPr>
                <w:i/>
                <w:color w:val="auto"/>
                <w:sz w:val="24"/>
                <w:szCs w:val="24"/>
              </w:rPr>
              <w:t>23</w:t>
            </w:r>
            <w:r w:rsidRPr="001103B4">
              <w:rPr>
                <w:color w:val="auto"/>
                <w:sz w:val="24"/>
                <w:szCs w:val="24"/>
              </w:rPr>
              <w:t xml:space="preserve"> р.</w:t>
            </w:r>
          </w:p>
          <w:p w14:paraId="06B1962E" w14:textId="77777777" w:rsidR="001103B4" w:rsidRPr="007B5D91" w:rsidRDefault="001103B4" w:rsidP="007B5D91">
            <w:pPr>
              <w:pStyle w:val="a8"/>
              <w:jc w:val="center"/>
              <w:rPr>
                <w:color w:val="auto"/>
              </w:rPr>
            </w:pPr>
          </w:p>
          <w:p w14:paraId="0167527D" w14:textId="37359C70" w:rsidR="000A542E" w:rsidRPr="000A542E" w:rsidRDefault="000A542E" w:rsidP="000A542E">
            <w:pPr>
              <w:pStyle w:val="a8"/>
              <w:jc w:val="both"/>
              <w:rPr>
                <w:color w:val="auto"/>
              </w:rPr>
            </w:pPr>
            <w:r w:rsidRPr="000A542E">
              <w:rPr>
                <w:color w:val="auto"/>
              </w:rPr>
              <w:t>1. Що Ви очікуєте  від вивчення НД ________________________________________________________________________</w:t>
            </w:r>
          </w:p>
          <w:p w14:paraId="73D42CE5" w14:textId="4A1FC1A6" w:rsidR="000A542E" w:rsidRPr="000A542E" w:rsidRDefault="000A542E" w:rsidP="000A542E">
            <w:pPr>
              <w:pStyle w:val="a8"/>
              <w:jc w:val="both"/>
              <w:rPr>
                <w:color w:val="auto"/>
              </w:rPr>
            </w:pPr>
            <w:r w:rsidRPr="000A542E">
              <w:rPr>
                <w:color w:val="auto"/>
              </w:rPr>
              <w:t>___________________________________________________________________________________________________________________</w:t>
            </w:r>
          </w:p>
          <w:p w14:paraId="2DCB42D5" w14:textId="2C3462B7" w:rsidR="000A542E" w:rsidRPr="000A542E" w:rsidRDefault="000A542E" w:rsidP="000A542E">
            <w:pPr>
              <w:pStyle w:val="a8"/>
              <w:jc w:val="both"/>
              <w:rPr>
                <w:color w:val="auto"/>
              </w:rPr>
            </w:pPr>
            <w:r w:rsidRPr="000A542E">
              <w:rPr>
                <w:color w:val="auto"/>
              </w:rPr>
              <w:t>___________________________________________________________________________________________________________________</w:t>
            </w:r>
          </w:p>
          <w:p w14:paraId="69CFAB23" w14:textId="72883C3C" w:rsidR="000A542E" w:rsidRPr="000A542E" w:rsidRDefault="000A542E" w:rsidP="000A542E">
            <w:pPr>
              <w:pStyle w:val="a8"/>
              <w:jc w:val="both"/>
              <w:rPr>
                <w:color w:val="auto"/>
              </w:rPr>
            </w:pPr>
            <w:r w:rsidRPr="000A542E">
              <w:rPr>
                <w:color w:val="auto"/>
              </w:rPr>
              <w:t>2. Які теми НД Вас зацікавили  найбільше? Чому? _______________________________________________________</w:t>
            </w:r>
          </w:p>
          <w:p w14:paraId="5EE53BAC" w14:textId="78E4CC0F" w:rsidR="000A542E" w:rsidRPr="000A542E" w:rsidRDefault="000A542E" w:rsidP="000A542E">
            <w:pPr>
              <w:pStyle w:val="a8"/>
              <w:jc w:val="both"/>
              <w:rPr>
                <w:color w:val="auto"/>
              </w:rPr>
            </w:pPr>
            <w:r w:rsidRPr="000A542E">
              <w:rPr>
                <w:color w:val="auto"/>
              </w:rPr>
              <w:t>___________________________________________________________________________________________________________________</w:t>
            </w:r>
          </w:p>
          <w:p w14:paraId="1B2F2D26" w14:textId="39A69151" w:rsidR="000A542E" w:rsidRPr="000A542E" w:rsidRDefault="000A542E" w:rsidP="000A542E">
            <w:pPr>
              <w:pStyle w:val="a8"/>
              <w:jc w:val="both"/>
              <w:rPr>
                <w:color w:val="auto"/>
              </w:rPr>
            </w:pPr>
            <w:r w:rsidRPr="000A542E">
              <w:rPr>
                <w:color w:val="auto"/>
              </w:rPr>
              <w:t>___________________________________________________________________________________________________________________</w:t>
            </w:r>
          </w:p>
          <w:p w14:paraId="6B7D7C86" w14:textId="40EFF082" w:rsidR="000A542E" w:rsidRPr="000A542E" w:rsidRDefault="000A542E" w:rsidP="007B5D91">
            <w:pPr>
              <w:pStyle w:val="aa"/>
              <w:jc w:val="both"/>
              <w:rPr>
                <w:color w:val="auto"/>
              </w:rPr>
            </w:pPr>
            <w:r w:rsidRPr="000A542E">
              <w:rPr>
                <w:color w:val="auto"/>
              </w:rPr>
              <w:t>3. Яким питанням/проблемам Ви б хотіли щоб викладач приділив більше уваги в викладанні НД _____________________</w:t>
            </w:r>
            <w:r w:rsidR="007B5D91">
              <w:rPr>
                <w:color w:val="auto"/>
              </w:rPr>
              <w:t>_</w:t>
            </w:r>
            <w:r w:rsidRPr="000A542E">
              <w:rPr>
                <w:color w:val="auto"/>
              </w:rPr>
              <w:t>________________________________________________________________________________________</w:t>
            </w:r>
          </w:p>
          <w:p w14:paraId="481F10FF" w14:textId="6052EC7E" w:rsidR="000A542E" w:rsidRPr="000A542E" w:rsidRDefault="000A542E" w:rsidP="000A542E">
            <w:pPr>
              <w:pStyle w:val="a8"/>
              <w:jc w:val="both"/>
              <w:rPr>
                <w:color w:val="auto"/>
              </w:rPr>
            </w:pPr>
            <w:r w:rsidRPr="000A542E">
              <w:rPr>
                <w:color w:val="auto"/>
              </w:rPr>
              <w:t>___________________________________________________________________________________________________________________</w:t>
            </w:r>
          </w:p>
          <w:p w14:paraId="6ADBEB43" w14:textId="1CFD6315" w:rsidR="000A542E" w:rsidRPr="000A542E" w:rsidRDefault="000A542E" w:rsidP="000A542E">
            <w:pPr>
              <w:pStyle w:val="a8"/>
              <w:jc w:val="both"/>
              <w:rPr>
                <w:color w:val="auto"/>
              </w:rPr>
            </w:pPr>
            <w:r w:rsidRPr="000A542E">
              <w:rPr>
                <w:color w:val="auto"/>
              </w:rPr>
              <w:t>___________________________________________________________________________________________________________________</w:t>
            </w:r>
          </w:p>
          <w:p w14:paraId="3B5F407D" w14:textId="3D84E6FD" w:rsidR="007B5D91" w:rsidRDefault="007B5D91" w:rsidP="003025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uk-UA"/>
              </w:rPr>
            </w:pPr>
          </w:p>
        </w:tc>
      </w:tr>
    </w:tbl>
    <w:p w14:paraId="2D7D1A74" w14:textId="77777777" w:rsidR="003025CC" w:rsidRDefault="003025CC" w:rsidP="003025CC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uk-UA"/>
        </w:rPr>
      </w:pPr>
    </w:p>
    <w:p w14:paraId="7BBFCC7F" w14:textId="08151D13" w:rsidR="003025CC" w:rsidRDefault="003025CC" w:rsidP="00381C14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uk-UA"/>
        </w:rPr>
      </w:pPr>
    </w:p>
    <w:p w14:paraId="2D091BF9" w14:textId="1B34DFC7" w:rsidR="003025CC" w:rsidRPr="00700D53" w:rsidRDefault="003025CC" w:rsidP="00381C14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uk-UA"/>
        </w:rPr>
        <w:t>Таблиця 4.</w:t>
      </w:r>
    </w:p>
    <w:p w14:paraId="0A20AC0C" w14:textId="77777777" w:rsidR="00D25C84" w:rsidRPr="00700D53" w:rsidRDefault="00D25C84" w:rsidP="00381C14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uk-UA"/>
        </w:rPr>
      </w:pPr>
    </w:p>
    <w:p w14:paraId="2274FF6F" w14:textId="77777777" w:rsidR="00B04240" w:rsidRPr="00700D53" w:rsidRDefault="00B04240" w:rsidP="00381C14">
      <w:pPr>
        <w:pStyle w:val="aff8"/>
        <w:spacing w:after="0"/>
        <w:ind w:left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700D53">
        <w:rPr>
          <w:rFonts w:ascii="Times New Roman" w:hAnsi="Times New Roman" w:cs="Times New Roman"/>
          <w:b/>
          <w:color w:val="auto"/>
          <w:sz w:val="24"/>
          <w:szCs w:val="24"/>
        </w:rPr>
        <w:t>Заплановані результати навчання:</w:t>
      </w:r>
    </w:p>
    <w:p w14:paraId="7D780C34" w14:textId="77777777" w:rsidR="006C5168" w:rsidRPr="00700D53" w:rsidRDefault="006C5168" w:rsidP="00381C14">
      <w:pPr>
        <w:pStyle w:val="aff8"/>
        <w:spacing w:after="0"/>
        <w:ind w:left="0"/>
        <w:jc w:val="center"/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4"/>
        <w:gridCol w:w="8869"/>
      </w:tblGrid>
      <w:tr w:rsidR="00700D53" w:rsidRPr="00700D53" w14:paraId="071443FF" w14:textId="77777777" w:rsidTr="00FB1E56">
        <w:tc>
          <w:tcPr>
            <w:tcW w:w="9593" w:type="dxa"/>
            <w:gridSpan w:val="2"/>
          </w:tcPr>
          <w:p w14:paraId="017920A7" w14:textId="77777777" w:rsidR="006C5168" w:rsidRPr="00700D53" w:rsidRDefault="006C5168" w:rsidP="00381C14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4"/>
              </w:rPr>
            </w:pPr>
            <w:r w:rsidRPr="00700D53">
              <w:rPr>
                <w:rFonts w:ascii="Times New Roman" w:hAnsi="Times New Roman" w:cs="Times New Roman"/>
                <w:b/>
                <w:i/>
                <w:color w:val="auto"/>
                <w:sz w:val="24"/>
              </w:rPr>
              <w:t xml:space="preserve">Після завершення вивчення дисципліни </w:t>
            </w:r>
          </w:p>
          <w:p w14:paraId="1EE66097" w14:textId="77777777" w:rsidR="006C5168" w:rsidRPr="00700D53" w:rsidRDefault="006C5168" w:rsidP="00381C14">
            <w:pPr>
              <w:spacing w:after="0"/>
              <w:jc w:val="center"/>
              <w:rPr>
                <w:rFonts w:ascii="Times New Roman" w:hAnsi="Times New Roman" w:cs="Times New Roman"/>
                <w:i/>
                <w:color w:val="auto"/>
                <w:sz w:val="24"/>
              </w:rPr>
            </w:pPr>
            <w:r w:rsidRPr="00700D53">
              <w:rPr>
                <w:rFonts w:ascii="Times New Roman" w:hAnsi="Times New Roman" w:cs="Times New Roman"/>
                <w:b/>
                <w:i/>
                <w:color w:val="auto"/>
                <w:sz w:val="24"/>
              </w:rPr>
              <w:t>здобувач повинен продемонструвати такі результати навчання:</w:t>
            </w:r>
          </w:p>
        </w:tc>
      </w:tr>
      <w:tr w:rsidR="00700D53" w:rsidRPr="00700D53" w14:paraId="3109A1DB" w14:textId="77777777" w:rsidTr="00FB1E56">
        <w:tc>
          <w:tcPr>
            <w:tcW w:w="9593" w:type="dxa"/>
            <w:gridSpan w:val="2"/>
          </w:tcPr>
          <w:p w14:paraId="2F814306" w14:textId="77777777" w:rsidR="006C5168" w:rsidRPr="00700D53" w:rsidRDefault="006C5168" w:rsidP="00381C14">
            <w:pPr>
              <w:spacing w:after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</w:rPr>
            </w:pPr>
            <w:r w:rsidRPr="00700D53">
              <w:rPr>
                <w:rFonts w:ascii="Times New Roman" w:hAnsi="Times New Roman" w:cs="Times New Roman"/>
                <w:b/>
                <w:i/>
                <w:color w:val="auto"/>
                <w:sz w:val="24"/>
              </w:rPr>
              <w:t xml:space="preserve">1. Знання </w:t>
            </w:r>
          </w:p>
          <w:p w14:paraId="0CF513EA" w14:textId="77777777" w:rsidR="006C5168" w:rsidRPr="00700D53" w:rsidRDefault="006C5168" w:rsidP="00381C1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</w:pPr>
            <w:r w:rsidRPr="00700D53">
              <w:rPr>
                <w:rFonts w:ascii="Times New Roman" w:hAnsi="Times New Roman" w:cs="Times New Roman"/>
                <w:i/>
                <w:color w:val="auto"/>
                <w:sz w:val="18"/>
                <w:szCs w:val="20"/>
              </w:rPr>
              <w:t>(здатність запам’ятовувати або відтворювати факти (терміни, конкретні факти, методи і процедури, основні поняття, правила і принципи, цілісні теорії тощо)</w:t>
            </w:r>
          </w:p>
        </w:tc>
      </w:tr>
      <w:tr w:rsidR="00700D53" w:rsidRPr="00700D53" w14:paraId="18BC3302" w14:textId="77777777" w:rsidTr="00FB1E56">
        <w:tc>
          <w:tcPr>
            <w:tcW w:w="724" w:type="dxa"/>
            <w:tcBorders>
              <w:right w:val="nil"/>
            </w:tcBorders>
          </w:tcPr>
          <w:p w14:paraId="59932656" w14:textId="77777777" w:rsidR="006C5168" w:rsidRPr="00700D53" w:rsidRDefault="006C5168" w:rsidP="00381C14">
            <w:pPr>
              <w:spacing w:after="0"/>
              <w:jc w:val="right"/>
              <w:rPr>
                <w:rFonts w:ascii="Times New Roman" w:hAnsi="Times New Roman" w:cs="Times New Roman"/>
                <w:color w:val="auto"/>
                <w:sz w:val="24"/>
              </w:rPr>
            </w:pPr>
            <w:r w:rsidRPr="00700D53">
              <w:rPr>
                <w:rFonts w:ascii="Times New Roman" w:hAnsi="Times New Roman" w:cs="Times New Roman"/>
                <w:color w:val="auto"/>
                <w:sz w:val="24"/>
              </w:rPr>
              <w:t>1.1)</w:t>
            </w:r>
          </w:p>
        </w:tc>
        <w:tc>
          <w:tcPr>
            <w:tcW w:w="8869" w:type="dxa"/>
            <w:tcBorders>
              <w:left w:val="nil"/>
            </w:tcBorders>
          </w:tcPr>
          <w:p w14:paraId="7D329648" w14:textId="77777777" w:rsidR="006C5168" w:rsidRPr="00700D53" w:rsidRDefault="006C5168" w:rsidP="00381C14">
            <w:pPr>
              <w:spacing w:after="0"/>
              <w:rPr>
                <w:rFonts w:ascii="Times New Roman" w:hAnsi="Times New Roman" w:cs="Times New Roman"/>
                <w:b/>
                <w:color w:val="auto"/>
                <w:sz w:val="24"/>
              </w:rPr>
            </w:pPr>
            <w:r w:rsidRPr="00700D53">
              <w:rPr>
                <w:rFonts w:ascii="Times New Roman" w:hAnsi="Times New Roman" w:cs="Times New Roman"/>
                <w:color w:val="auto"/>
                <w:sz w:val="24"/>
              </w:rPr>
              <w:t>знати понятійно-термінологічний апарат Цивільного процесуального права України;</w:t>
            </w:r>
          </w:p>
        </w:tc>
      </w:tr>
      <w:tr w:rsidR="00700D53" w:rsidRPr="00700D53" w14:paraId="0ECE0F65" w14:textId="77777777" w:rsidTr="00FB1E56">
        <w:tc>
          <w:tcPr>
            <w:tcW w:w="724" w:type="dxa"/>
            <w:tcBorders>
              <w:right w:val="nil"/>
            </w:tcBorders>
          </w:tcPr>
          <w:p w14:paraId="06FD881B" w14:textId="77777777" w:rsidR="006C5168" w:rsidRPr="00700D53" w:rsidRDefault="006C5168" w:rsidP="00381C14">
            <w:pPr>
              <w:spacing w:after="0"/>
              <w:jc w:val="right"/>
              <w:rPr>
                <w:rFonts w:ascii="Times New Roman" w:hAnsi="Times New Roman" w:cs="Times New Roman"/>
                <w:color w:val="auto"/>
                <w:sz w:val="24"/>
              </w:rPr>
            </w:pPr>
            <w:r w:rsidRPr="00700D53">
              <w:rPr>
                <w:rFonts w:ascii="Times New Roman" w:hAnsi="Times New Roman" w:cs="Times New Roman"/>
                <w:color w:val="auto"/>
                <w:sz w:val="24"/>
              </w:rPr>
              <w:t>1.2)</w:t>
            </w:r>
          </w:p>
        </w:tc>
        <w:tc>
          <w:tcPr>
            <w:tcW w:w="8869" w:type="dxa"/>
            <w:tcBorders>
              <w:left w:val="nil"/>
            </w:tcBorders>
          </w:tcPr>
          <w:p w14:paraId="475B2603" w14:textId="77777777" w:rsidR="006C5168" w:rsidRPr="00700D53" w:rsidRDefault="00FB1E56" w:rsidP="00381C14">
            <w:pPr>
              <w:spacing w:after="0"/>
              <w:rPr>
                <w:rFonts w:ascii="Times New Roman" w:hAnsi="Times New Roman" w:cs="Times New Roman"/>
                <w:color w:val="auto"/>
                <w:sz w:val="24"/>
              </w:rPr>
            </w:pPr>
            <w:r w:rsidRPr="00700D5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орієнтуватися в процесуальному законодавстві</w:t>
            </w:r>
            <w:r w:rsidR="006C5168" w:rsidRPr="00700D53">
              <w:rPr>
                <w:rFonts w:ascii="Times New Roman" w:hAnsi="Times New Roman" w:cs="Times New Roman"/>
                <w:color w:val="auto"/>
                <w:sz w:val="24"/>
              </w:rPr>
              <w:t>;</w:t>
            </w:r>
          </w:p>
        </w:tc>
      </w:tr>
      <w:tr w:rsidR="00700D53" w:rsidRPr="00700D53" w14:paraId="037F7307" w14:textId="77777777" w:rsidTr="00FB1E56">
        <w:tc>
          <w:tcPr>
            <w:tcW w:w="724" w:type="dxa"/>
            <w:tcBorders>
              <w:right w:val="nil"/>
            </w:tcBorders>
          </w:tcPr>
          <w:p w14:paraId="1231420D" w14:textId="77777777" w:rsidR="006C5168" w:rsidRPr="00700D53" w:rsidRDefault="006C5168" w:rsidP="00381C14">
            <w:pPr>
              <w:spacing w:after="0"/>
              <w:jc w:val="right"/>
              <w:rPr>
                <w:rFonts w:ascii="Times New Roman" w:hAnsi="Times New Roman" w:cs="Times New Roman"/>
                <w:color w:val="auto"/>
                <w:sz w:val="24"/>
              </w:rPr>
            </w:pPr>
            <w:r w:rsidRPr="00700D53">
              <w:rPr>
                <w:rFonts w:ascii="Times New Roman" w:hAnsi="Times New Roman" w:cs="Times New Roman"/>
                <w:color w:val="auto"/>
                <w:sz w:val="24"/>
              </w:rPr>
              <w:t>1.3)</w:t>
            </w:r>
          </w:p>
        </w:tc>
        <w:tc>
          <w:tcPr>
            <w:tcW w:w="8869" w:type="dxa"/>
            <w:tcBorders>
              <w:left w:val="nil"/>
            </w:tcBorders>
          </w:tcPr>
          <w:p w14:paraId="06BFB495" w14:textId="77777777" w:rsidR="006C5168" w:rsidRPr="00700D53" w:rsidRDefault="006C5168" w:rsidP="00381C14">
            <w:pPr>
              <w:spacing w:after="0"/>
              <w:jc w:val="both"/>
              <w:rPr>
                <w:rFonts w:ascii="Times New Roman" w:hAnsi="Times New Roman" w:cs="Times New Roman"/>
                <w:color w:val="auto"/>
                <w:sz w:val="24"/>
              </w:rPr>
            </w:pPr>
            <w:r w:rsidRPr="00700D53">
              <w:rPr>
                <w:rFonts w:ascii="Times New Roman" w:hAnsi="Times New Roman" w:cs="Times New Roman"/>
                <w:color w:val="auto"/>
                <w:sz w:val="24"/>
              </w:rPr>
              <w:t xml:space="preserve">усвідомлювати специфіку цивільних процесуальних правовідносин; </w:t>
            </w:r>
          </w:p>
        </w:tc>
      </w:tr>
      <w:tr w:rsidR="00700D53" w:rsidRPr="00700D53" w14:paraId="2EFF71B4" w14:textId="77777777" w:rsidTr="00FB1E56">
        <w:tc>
          <w:tcPr>
            <w:tcW w:w="724" w:type="dxa"/>
            <w:tcBorders>
              <w:right w:val="nil"/>
            </w:tcBorders>
          </w:tcPr>
          <w:p w14:paraId="4B6C7E2D" w14:textId="77777777" w:rsidR="006C5168" w:rsidRPr="00700D53" w:rsidRDefault="006C5168" w:rsidP="00381C14">
            <w:pPr>
              <w:spacing w:after="0"/>
              <w:jc w:val="right"/>
              <w:rPr>
                <w:rFonts w:ascii="Times New Roman" w:hAnsi="Times New Roman" w:cs="Times New Roman"/>
                <w:color w:val="auto"/>
                <w:sz w:val="24"/>
              </w:rPr>
            </w:pPr>
            <w:r w:rsidRPr="00700D53">
              <w:rPr>
                <w:rFonts w:ascii="Times New Roman" w:hAnsi="Times New Roman" w:cs="Times New Roman"/>
                <w:color w:val="auto"/>
                <w:sz w:val="24"/>
              </w:rPr>
              <w:t>1.4)</w:t>
            </w:r>
          </w:p>
        </w:tc>
        <w:tc>
          <w:tcPr>
            <w:tcW w:w="8869" w:type="dxa"/>
            <w:tcBorders>
              <w:left w:val="nil"/>
            </w:tcBorders>
          </w:tcPr>
          <w:p w14:paraId="1C316BC0" w14:textId="77777777" w:rsidR="006C5168" w:rsidRPr="00700D53" w:rsidRDefault="006C5168" w:rsidP="00381C14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auto"/>
                <w:sz w:val="24"/>
              </w:rPr>
            </w:pPr>
            <w:r w:rsidRPr="00700D53">
              <w:rPr>
                <w:rFonts w:ascii="Times New Roman" w:hAnsi="Times New Roman" w:cs="Times New Roman"/>
                <w:color w:val="auto"/>
                <w:sz w:val="24"/>
              </w:rPr>
              <w:t>орієнтуватися в системі  принципів цивільного процесуального права;</w:t>
            </w:r>
          </w:p>
        </w:tc>
      </w:tr>
      <w:tr w:rsidR="00700D53" w:rsidRPr="00700D53" w14:paraId="0F3FC9AD" w14:textId="77777777" w:rsidTr="00FB1E56">
        <w:tc>
          <w:tcPr>
            <w:tcW w:w="724" w:type="dxa"/>
            <w:tcBorders>
              <w:right w:val="nil"/>
            </w:tcBorders>
          </w:tcPr>
          <w:p w14:paraId="18B9CEC6" w14:textId="77777777" w:rsidR="006C5168" w:rsidRPr="00700D53" w:rsidRDefault="006C5168" w:rsidP="00381C14">
            <w:pPr>
              <w:spacing w:after="0"/>
              <w:jc w:val="right"/>
              <w:rPr>
                <w:rFonts w:ascii="Times New Roman" w:hAnsi="Times New Roman" w:cs="Times New Roman"/>
                <w:color w:val="auto"/>
                <w:sz w:val="24"/>
              </w:rPr>
            </w:pPr>
            <w:r w:rsidRPr="00700D53">
              <w:rPr>
                <w:rFonts w:ascii="Times New Roman" w:hAnsi="Times New Roman" w:cs="Times New Roman"/>
                <w:color w:val="auto"/>
                <w:sz w:val="24"/>
              </w:rPr>
              <w:t>1.5)</w:t>
            </w:r>
          </w:p>
        </w:tc>
        <w:tc>
          <w:tcPr>
            <w:tcW w:w="8869" w:type="dxa"/>
            <w:tcBorders>
              <w:left w:val="nil"/>
            </w:tcBorders>
          </w:tcPr>
          <w:p w14:paraId="2B3E473D" w14:textId="77777777" w:rsidR="006C5168" w:rsidRPr="00700D53" w:rsidRDefault="006C5168" w:rsidP="00381C14">
            <w:pPr>
              <w:spacing w:after="0"/>
              <w:jc w:val="both"/>
              <w:rPr>
                <w:rFonts w:ascii="Times New Roman" w:hAnsi="Times New Roman" w:cs="Times New Roman"/>
                <w:color w:val="auto"/>
                <w:sz w:val="24"/>
              </w:rPr>
            </w:pPr>
            <w:r w:rsidRPr="00700D53">
              <w:rPr>
                <w:rFonts w:ascii="Times New Roman" w:hAnsi="Times New Roman" w:cs="Times New Roman"/>
                <w:color w:val="auto"/>
                <w:sz w:val="24"/>
              </w:rPr>
              <w:t>знати структуру цивільного процесу;</w:t>
            </w:r>
          </w:p>
        </w:tc>
      </w:tr>
      <w:tr w:rsidR="00700D53" w:rsidRPr="00700D53" w14:paraId="4022FA6D" w14:textId="77777777" w:rsidTr="00FB1E56">
        <w:tc>
          <w:tcPr>
            <w:tcW w:w="724" w:type="dxa"/>
            <w:tcBorders>
              <w:right w:val="nil"/>
            </w:tcBorders>
          </w:tcPr>
          <w:p w14:paraId="1D28B583" w14:textId="77777777" w:rsidR="006C5168" w:rsidRPr="00700D53" w:rsidRDefault="006C5168" w:rsidP="00381C14">
            <w:pPr>
              <w:spacing w:after="0"/>
              <w:jc w:val="right"/>
              <w:rPr>
                <w:rFonts w:ascii="Times New Roman" w:hAnsi="Times New Roman" w:cs="Times New Roman"/>
                <w:color w:val="auto"/>
                <w:sz w:val="24"/>
              </w:rPr>
            </w:pPr>
            <w:r w:rsidRPr="00700D53">
              <w:rPr>
                <w:rFonts w:ascii="Times New Roman" w:hAnsi="Times New Roman" w:cs="Times New Roman"/>
                <w:color w:val="auto"/>
                <w:sz w:val="24"/>
              </w:rPr>
              <w:t>1.6)</w:t>
            </w:r>
          </w:p>
        </w:tc>
        <w:tc>
          <w:tcPr>
            <w:tcW w:w="8869" w:type="dxa"/>
            <w:tcBorders>
              <w:left w:val="nil"/>
            </w:tcBorders>
          </w:tcPr>
          <w:p w14:paraId="3DC816E4" w14:textId="37AD49CA" w:rsidR="006C5168" w:rsidRPr="00700D53" w:rsidRDefault="00292C45" w:rsidP="00381C14">
            <w:pPr>
              <w:spacing w:after="0"/>
              <w:jc w:val="both"/>
              <w:rPr>
                <w:rFonts w:ascii="Times New Roman" w:hAnsi="Times New Roman" w:cs="Times New Roman"/>
                <w:color w:val="auto"/>
                <w:sz w:val="24"/>
              </w:rPr>
            </w:pPr>
            <w:r w:rsidRPr="00700D53">
              <w:rPr>
                <w:rFonts w:ascii="Times New Roman" w:hAnsi="Times New Roman" w:cs="Times New Roman"/>
                <w:color w:val="auto"/>
                <w:sz w:val="24"/>
              </w:rPr>
              <w:t>знати коло засобів доказування і вимоги до них;</w:t>
            </w:r>
          </w:p>
        </w:tc>
      </w:tr>
      <w:tr w:rsidR="00700D53" w:rsidRPr="00700D53" w14:paraId="357DA049" w14:textId="77777777" w:rsidTr="00FB1E56">
        <w:tc>
          <w:tcPr>
            <w:tcW w:w="9593" w:type="dxa"/>
            <w:gridSpan w:val="2"/>
          </w:tcPr>
          <w:p w14:paraId="67DD1CA4" w14:textId="77777777" w:rsidR="006C5168" w:rsidRPr="00700D53" w:rsidRDefault="006C5168" w:rsidP="00381C14">
            <w:pPr>
              <w:spacing w:after="0"/>
              <w:jc w:val="center"/>
              <w:rPr>
                <w:rFonts w:ascii="Times New Roman" w:hAnsi="Times New Roman" w:cs="Times New Roman"/>
                <w:i/>
                <w:color w:val="auto"/>
                <w:sz w:val="24"/>
              </w:rPr>
            </w:pPr>
            <w:r w:rsidRPr="00700D53">
              <w:rPr>
                <w:rFonts w:ascii="Times New Roman" w:hAnsi="Times New Roman" w:cs="Times New Roman"/>
                <w:b/>
                <w:i/>
                <w:color w:val="auto"/>
                <w:sz w:val="24"/>
              </w:rPr>
              <w:t>2. Розуміння</w:t>
            </w:r>
          </w:p>
          <w:p w14:paraId="28A0A243" w14:textId="77777777" w:rsidR="006C5168" w:rsidRPr="00700D53" w:rsidRDefault="006C5168" w:rsidP="00381C14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20"/>
              </w:rPr>
            </w:pPr>
            <w:r w:rsidRPr="00700D53">
              <w:rPr>
                <w:rFonts w:ascii="Times New Roman" w:hAnsi="Times New Roman" w:cs="Times New Roman"/>
                <w:i/>
                <w:color w:val="auto"/>
                <w:sz w:val="18"/>
                <w:szCs w:val="20"/>
              </w:rPr>
              <w:t>(здатність розуміти та інтерпретувати вивчене, уміння пояснити факти, правила, принципи; перетворювати словесний матеріал у, наприклад, математичні вирази; прогнозувати майбутні наслідки на основі отриманих знань)</w:t>
            </w:r>
          </w:p>
        </w:tc>
      </w:tr>
      <w:tr w:rsidR="00700D53" w:rsidRPr="00700D53" w14:paraId="622EE198" w14:textId="77777777" w:rsidTr="00FB1E56">
        <w:tc>
          <w:tcPr>
            <w:tcW w:w="724" w:type="dxa"/>
            <w:tcBorders>
              <w:right w:val="nil"/>
            </w:tcBorders>
          </w:tcPr>
          <w:p w14:paraId="2F7ACFFC" w14:textId="77777777" w:rsidR="006C5168" w:rsidRPr="00700D53" w:rsidRDefault="006C5168" w:rsidP="00381C14">
            <w:pPr>
              <w:spacing w:after="0"/>
              <w:jc w:val="right"/>
              <w:rPr>
                <w:rFonts w:ascii="Times New Roman" w:hAnsi="Times New Roman" w:cs="Times New Roman"/>
                <w:color w:val="auto"/>
                <w:sz w:val="24"/>
              </w:rPr>
            </w:pPr>
            <w:r w:rsidRPr="00700D53">
              <w:rPr>
                <w:rFonts w:ascii="Times New Roman" w:hAnsi="Times New Roman" w:cs="Times New Roman"/>
                <w:color w:val="auto"/>
                <w:sz w:val="24"/>
              </w:rPr>
              <w:t>2.1)</w:t>
            </w:r>
          </w:p>
        </w:tc>
        <w:tc>
          <w:tcPr>
            <w:tcW w:w="8869" w:type="dxa"/>
            <w:tcBorders>
              <w:left w:val="nil"/>
            </w:tcBorders>
          </w:tcPr>
          <w:p w14:paraId="1589CA9F" w14:textId="77777777" w:rsidR="006C5168" w:rsidRPr="00700D53" w:rsidRDefault="006C5168" w:rsidP="00381C14">
            <w:pPr>
              <w:spacing w:after="0"/>
              <w:jc w:val="both"/>
              <w:rPr>
                <w:rFonts w:ascii="Times New Roman" w:hAnsi="Times New Roman" w:cs="Times New Roman"/>
                <w:color w:val="auto"/>
                <w:sz w:val="24"/>
              </w:rPr>
            </w:pPr>
            <w:r w:rsidRPr="00700D53">
              <w:rPr>
                <w:rFonts w:ascii="Times New Roman" w:hAnsi="Times New Roman" w:cs="Times New Roman"/>
                <w:color w:val="auto"/>
                <w:spacing w:val="-3"/>
                <w:sz w:val="24"/>
              </w:rPr>
              <w:t>розуміти</w:t>
            </w:r>
            <w:r w:rsidRPr="00700D53">
              <w:rPr>
                <w:rFonts w:ascii="Times New Roman" w:hAnsi="Times New Roman" w:cs="Times New Roman"/>
                <w:color w:val="auto"/>
                <w:sz w:val="24"/>
              </w:rPr>
              <w:t xml:space="preserve"> сутність та специфіку цивільної процесуальної форми;</w:t>
            </w:r>
          </w:p>
        </w:tc>
      </w:tr>
      <w:tr w:rsidR="00700D53" w:rsidRPr="00700D53" w14:paraId="302E7D1C" w14:textId="77777777" w:rsidTr="00FB1E56">
        <w:tc>
          <w:tcPr>
            <w:tcW w:w="724" w:type="dxa"/>
            <w:tcBorders>
              <w:right w:val="nil"/>
            </w:tcBorders>
          </w:tcPr>
          <w:p w14:paraId="3B916806" w14:textId="77777777" w:rsidR="00FB1E56" w:rsidRPr="00700D53" w:rsidRDefault="00FB1E56" w:rsidP="00381C14">
            <w:pPr>
              <w:spacing w:after="0"/>
              <w:jc w:val="right"/>
              <w:rPr>
                <w:rFonts w:ascii="Times New Roman" w:hAnsi="Times New Roman" w:cs="Times New Roman"/>
                <w:color w:val="auto"/>
                <w:sz w:val="24"/>
              </w:rPr>
            </w:pPr>
            <w:r w:rsidRPr="00700D53">
              <w:rPr>
                <w:rFonts w:ascii="Times New Roman" w:hAnsi="Times New Roman" w:cs="Times New Roman"/>
                <w:color w:val="auto"/>
                <w:sz w:val="24"/>
              </w:rPr>
              <w:t>2.2)</w:t>
            </w:r>
          </w:p>
        </w:tc>
        <w:tc>
          <w:tcPr>
            <w:tcW w:w="8869" w:type="dxa"/>
            <w:tcBorders>
              <w:left w:val="nil"/>
            </w:tcBorders>
          </w:tcPr>
          <w:p w14:paraId="545085EB" w14:textId="77777777" w:rsidR="00FB1E56" w:rsidRPr="00700D53" w:rsidRDefault="00FB1E56" w:rsidP="00381C14">
            <w:pPr>
              <w:spacing w:after="0"/>
              <w:jc w:val="both"/>
              <w:rPr>
                <w:rFonts w:ascii="Times New Roman" w:hAnsi="Times New Roman" w:cs="Times New Roman"/>
                <w:color w:val="auto"/>
                <w:sz w:val="24"/>
              </w:rPr>
            </w:pPr>
            <w:r w:rsidRPr="00700D53">
              <w:rPr>
                <w:rFonts w:ascii="Times New Roman" w:hAnsi="Times New Roman" w:cs="Times New Roman"/>
                <w:color w:val="auto"/>
                <w:sz w:val="24"/>
              </w:rPr>
              <w:t>розмежовувати структурні елементи цивільного процесу (стадії провадження);</w:t>
            </w:r>
          </w:p>
        </w:tc>
      </w:tr>
      <w:tr w:rsidR="00700D53" w:rsidRPr="00700D53" w14:paraId="1E55CF74" w14:textId="77777777" w:rsidTr="00FB1E56">
        <w:tc>
          <w:tcPr>
            <w:tcW w:w="724" w:type="dxa"/>
            <w:tcBorders>
              <w:right w:val="nil"/>
            </w:tcBorders>
          </w:tcPr>
          <w:p w14:paraId="028274DD" w14:textId="77777777" w:rsidR="00FB1E56" w:rsidRPr="00700D53" w:rsidRDefault="00FB1E56" w:rsidP="00381C14">
            <w:pPr>
              <w:spacing w:after="0"/>
              <w:jc w:val="right"/>
              <w:rPr>
                <w:rFonts w:ascii="Times New Roman" w:hAnsi="Times New Roman" w:cs="Times New Roman"/>
                <w:color w:val="auto"/>
                <w:sz w:val="24"/>
              </w:rPr>
            </w:pPr>
            <w:r w:rsidRPr="00700D53">
              <w:rPr>
                <w:rFonts w:ascii="Times New Roman" w:hAnsi="Times New Roman" w:cs="Times New Roman"/>
                <w:color w:val="auto"/>
                <w:sz w:val="24"/>
              </w:rPr>
              <w:t>2.3)</w:t>
            </w:r>
          </w:p>
        </w:tc>
        <w:tc>
          <w:tcPr>
            <w:tcW w:w="8869" w:type="dxa"/>
            <w:tcBorders>
              <w:left w:val="nil"/>
            </w:tcBorders>
          </w:tcPr>
          <w:p w14:paraId="61CA0605" w14:textId="77777777" w:rsidR="00FB1E56" w:rsidRPr="00700D53" w:rsidRDefault="00FB1E56" w:rsidP="00381C14">
            <w:pPr>
              <w:spacing w:after="0"/>
              <w:jc w:val="both"/>
              <w:rPr>
                <w:rFonts w:ascii="Times New Roman" w:hAnsi="Times New Roman" w:cs="Times New Roman"/>
                <w:color w:val="auto"/>
                <w:sz w:val="24"/>
              </w:rPr>
            </w:pPr>
            <w:r w:rsidRPr="00700D53">
              <w:rPr>
                <w:rFonts w:ascii="Times New Roman" w:hAnsi="Times New Roman" w:cs="Times New Roman"/>
                <w:color w:val="auto"/>
                <w:sz w:val="24"/>
              </w:rPr>
              <w:t>класифікувати права та обов’язки учасників цивільного  процесу;</w:t>
            </w:r>
          </w:p>
        </w:tc>
      </w:tr>
      <w:tr w:rsidR="00700D53" w:rsidRPr="00700D53" w14:paraId="76BEF366" w14:textId="77777777" w:rsidTr="00FB1E56">
        <w:tc>
          <w:tcPr>
            <w:tcW w:w="724" w:type="dxa"/>
            <w:tcBorders>
              <w:right w:val="nil"/>
            </w:tcBorders>
          </w:tcPr>
          <w:p w14:paraId="5D045341" w14:textId="77777777" w:rsidR="00FB1E56" w:rsidRPr="00700D53" w:rsidRDefault="00FB1E56" w:rsidP="00381C14">
            <w:pPr>
              <w:spacing w:after="0"/>
              <w:jc w:val="right"/>
              <w:rPr>
                <w:rFonts w:ascii="Times New Roman" w:hAnsi="Times New Roman" w:cs="Times New Roman"/>
                <w:color w:val="auto"/>
                <w:sz w:val="24"/>
              </w:rPr>
            </w:pPr>
            <w:r w:rsidRPr="00700D53">
              <w:rPr>
                <w:rFonts w:ascii="Times New Roman" w:hAnsi="Times New Roman" w:cs="Times New Roman"/>
                <w:color w:val="auto"/>
                <w:sz w:val="24"/>
              </w:rPr>
              <w:t>2.4)</w:t>
            </w:r>
          </w:p>
        </w:tc>
        <w:tc>
          <w:tcPr>
            <w:tcW w:w="8869" w:type="dxa"/>
            <w:tcBorders>
              <w:left w:val="nil"/>
            </w:tcBorders>
          </w:tcPr>
          <w:p w14:paraId="09FAD4B6" w14:textId="77777777" w:rsidR="00FB1E56" w:rsidRPr="00700D53" w:rsidRDefault="00FB1E56" w:rsidP="00381C14">
            <w:pPr>
              <w:spacing w:after="0"/>
              <w:jc w:val="both"/>
              <w:rPr>
                <w:rFonts w:ascii="Times New Roman" w:hAnsi="Times New Roman" w:cs="Times New Roman"/>
                <w:color w:val="auto"/>
                <w:sz w:val="24"/>
              </w:rPr>
            </w:pPr>
            <w:r w:rsidRPr="00700D53">
              <w:rPr>
                <w:rFonts w:ascii="Times New Roman" w:hAnsi="Times New Roman" w:cs="Times New Roman"/>
                <w:color w:val="auto"/>
                <w:spacing w:val="-3"/>
                <w:sz w:val="24"/>
              </w:rPr>
              <w:t xml:space="preserve">розуміти специфіку правового </w:t>
            </w:r>
            <w:r w:rsidRPr="00700D53">
              <w:rPr>
                <w:rFonts w:ascii="Times New Roman" w:hAnsi="Times New Roman" w:cs="Times New Roman"/>
                <w:color w:val="auto"/>
                <w:sz w:val="24"/>
              </w:rPr>
              <w:t xml:space="preserve">статусу суду та осіб, які беруть участь у справі, їх </w:t>
            </w:r>
            <w:r w:rsidRPr="00700D53">
              <w:rPr>
                <w:rFonts w:ascii="Times New Roman" w:hAnsi="Times New Roman" w:cs="Times New Roman"/>
                <w:color w:val="auto"/>
                <w:sz w:val="24"/>
              </w:rPr>
              <w:lastRenderedPageBreak/>
              <w:t>процесуальні права та обов’язки;</w:t>
            </w:r>
          </w:p>
        </w:tc>
      </w:tr>
      <w:tr w:rsidR="00700D53" w:rsidRPr="00700D53" w14:paraId="41CA13BC" w14:textId="77777777" w:rsidTr="00FB1E56">
        <w:tc>
          <w:tcPr>
            <w:tcW w:w="724" w:type="dxa"/>
            <w:tcBorders>
              <w:right w:val="nil"/>
            </w:tcBorders>
          </w:tcPr>
          <w:p w14:paraId="168C937B" w14:textId="77777777" w:rsidR="00FB1E56" w:rsidRPr="00700D53" w:rsidRDefault="00FB1E56" w:rsidP="00381C14">
            <w:pPr>
              <w:spacing w:after="0"/>
              <w:jc w:val="right"/>
              <w:rPr>
                <w:rFonts w:ascii="Times New Roman" w:hAnsi="Times New Roman" w:cs="Times New Roman"/>
                <w:color w:val="auto"/>
                <w:sz w:val="24"/>
              </w:rPr>
            </w:pPr>
            <w:r w:rsidRPr="00700D53">
              <w:rPr>
                <w:rFonts w:ascii="Times New Roman" w:hAnsi="Times New Roman" w:cs="Times New Roman"/>
                <w:color w:val="auto"/>
                <w:sz w:val="24"/>
              </w:rPr>
              <w:lastRenderedPageBreak/>
              <w:t>2.5)</w:t>
            </w:r>
          </w:p>
        </w:tc>
        <w:tc>
          <w:tcPr>
            <w:tcW w:w="8869" w:type="dxa"/>
            <w:tcBorders>
              <w:left w:val="nil"/>
            </w:tcBorders>
          </w:tcPr>
          <w:p w14:paraId="2A02A03D" w14:textId="77777777" w:rsidR="00FB1E56" w:rsidRPr="00700D53" w:rsidRDefault="00FB1E56" w:rsidP="00381C14">
            <w:pPr>
              <w:spacing w:after="0"/>
              <w:jc w:val="both"/>
              <w:rPr>
                <w:rFonts w:ascii="Times New Roman" w:hAnsi="Times New Roman" w:cs="Times New Roman"/>
                <w:color w:val="auto"/>
                <w:sz w:val="24"/>
              </w:rPr>
            </w:pPr>
            <w:r w:rsidRPr="00700D53">
              <w:rPr>
                <w:rFonts w:ascii="Times New Roman" w:hAnsi="Times New Roman" w:cs="Times New Roman"/>
                <w:color w:val="auto"/>
                <w:spacing w:val="-3"/>
                <w:sz w:val="24"/>
                <w:szCs w:val="24"/>
              </w:rPr>
              <w:t>розмежовувати поняття «матеріально-правове представництво», «процесуальне представництво»;</w:t>
            </w:r>
          </w:p>
        </w:tc>
      </w:tr>
      <w:tr w:rsidR="00700D53" w:rsidRPr="00700D53" w14:paraId="7CB8E5D2" w14:textId="77777777" w:rsidTr="00FB1E56">
        <w:tc>
          <w:tcPr>
            <w:tcW w:w="724" w:type="dxa"/>
            <w:tcBorders>
              <w:right w:val="nil"/>
            </w:tcBorders>
          </w:tcPr>
          <w:p w14:paraId="0063E965" w14:textId="77777777" w:rsidR="00FB1E56" w:rsidRPr="00700D53" w:rsidRDefault="00FB1E56" w:rsidP="00381C14">
            <w:pPr>
              <w:spacing w:after="0"/>
              <w:jc w:val="right"/>
              <w:rPr>
                <w:rFonts w:ascii="Times New Roman" w:hAnsi="Times New Roman" w:cs="Times New Roman"/>
                <w:color w:val="auto"/>
                <w:sz w:val="24"/>
              </w:rPr>
            </w:pPr>
            <w:r w:rsidRPr="00700D53">
              <w:rPr>
                <w:rFonts w:ascii="Times New Roman" w:hAnsi="Times New Roman" w:cs="Times New Roman"/>
                <w:color w:val="auto"/>
                <w:sz w:val="24"/>
              </w:rPr>
              <w:t>2.6)</w:t>
            </w:r>
          </w:p>
        </w:tc>
        <w:tc>
          <w:tcPr>
            <w:tcW w:w="8869" w:type="dxa"/>
            <w:tcBorders>
              <w:left w:val="nil"/>
            </w:tcBorders>
          </w:tcPr>
          <w:p w14:paraId="13FD6FDB" w14:textId="77777777" w:rsidR="00FB1E56" w:rsidRPr="00700D53" w:rsidRDefault="00FB1E56" w:rsidP="00381C14">
            <w:pPr>
              <w:spacing w:after="0"/>
              <w:jc w:val="both"/>
              <w:rPr>
                <w:rFonts w:ascii="Times New Roman" w:hAnsi="Times New Roman" w:cs="Times New Roman"/>
                <w:color w:val="auto"/>
                <w:sz w:val="24"/>
              </w:rPr>
            </w:pPr>
            <w:r w:rsidRPr="00700D53">
              <w:rPr>
                <w:rFonts w:ascii="Times New Roman" w:hAnsi="Times New Roman" w:cs="Times New Roman"/>
                <w:color w:val="auto"/>
                <w:sz w:val="24"/>
              </w:rPr>
              <w:t>розуміти специфіку доказування у цивільному судочинстві;</w:t>
            </w:r>
          </w:p>
        </w:tc>
      </w:tr>
      <w:tr w:rsidR="00700D53" w:rsidRPr="00700D53" w14:paraId="22168976" w14:textId="77777777" w:rsidTr="00FB1E56">
        <w:tc>
          <w:tcPr>
            <w:tcW w:w="724" w:type="dxa"/>
            <w:tcBorders>
              <w:right w:val="nil"/>
            </w:tcBorders>
          </w:tcPr>
          <w:p w14:paraId="5C559983" w14:textId="77777777" w:rsidR="00FB1E56" w:rsidRPr="00700D53" w:rsidRDefault="00FB1E56" w:rsidP="00381C14">
            <w:pPr>
              <w:spacing w:after="0"/>
              <w:jc w:val="right"/>
              <w:rPr>
                <w:rFonts w:ascii="Times New Roman" w:hAnsi="Times New Roman" w:cs="Times New Roman"/>
                <w:color w:val="auto"/>
                <w:sz w:val="24"/>
              </w:rPr>
            </w:pPr>
            <w:r w:rsidRPr="00700D53">
              <w:rPr>
                <w:rFonts w:ascii="Times New Roman" w:hAnsi="Times New Roman" w:cs="Times New Roman"/>
                <w:color w:val="auto"/>
                <w:sz w:val="24"/>
              </w:rPr>
              <w:t>2.7)</w:t>
            </w:r>
          </w:p>
        </w:tc>
        <w:tc>
          <w:tcPr>
            <w:tcW w:w="8869" w:type="dxa"/>
            <w:tcBorders>
              <w:left w:val="nil"/>
            </w:tcBorders>
          </w:tcPr>
          <w:p w14:paraId="5AEF1C1E" w14:textId="77777777" w:rsidR="00FB1E56" w:rsidRPr="00700D53" w:rsidRDefault="00FB1E56" w:rsidP="00381C14">
            <w:pPr>
              <w:spacing w:after="0"/>
              <w:jc w:val="both"/>
              <w:rPr>
                <w:rFonts w:ascii="Times New Roman" w:hAnsi="Times New Roman" w:cs="Times New Roman"/>
                <w:color w:val="auto"/>
                <w:spacing w:val="-3"/>
                <w:sz w:val="24"/>
              </w:rPr>
            </w:pPr>
            <w:r w:rsidRPr="00700D53">
              <w:rPr>
                <w:rFonts w:ascii="Times New Roman" w:hAnsi="Times New Roman" w:cs="Times New Roman"/>
                <w:color w:val="auto"/>
                <w:spacing w:val="-3"/>
                <w:sz w:val="24"/>
              </w:rPr>
              <w:t xml:space="preserve">усвідомлювати </w:t>
            </w:r>
            <w:r w:rsidRPr="00700D53">
              <w:rPr>
                <w:rFonts w:ascii="Times New Roman" w:hAnsi="Times New Roman" w:cs="Times New Roman"/>
                <w:color w:val="auto"/>
                <w:sz w:val="24"/>
              </w:rPr>
              <w:t xml:space="preserve">специфіку цивільної процесуальної відповідальності; </w:t>
            </w:r>
          </w:p>
        </w:tc>
      </w:tr>
      <w:tr w:rsidR="00700D53" w:rsidRPr="00700D53" w14:paraId="5BE3AEE9" w14:textId="77777777" w:rsidTr="00FB1E56">
        <w:tc>
          <w:tcPr>
            <w:tcW w:w="9593" w:type="dxa"/>
            <w:gridSpan w:val="2"/>
          </w:tcPr>
          <w:p w14:paraId="351AF211" w14:textId="77777777" w:rsidR="00FB1E56" w:rsidRPr="00700D53" w:rsidRDefault="00FB1E56" w:rsidP="00154F5F">
            <w:pPr>
              <w:pStyle w:val="aff8"/>
              <w:numPr>
                <w:ilvl w:val="0"/>
                <w:numId w:val="8"/>
              </w:numPr>
              <w:spacing w:after="0"/>
              <w:jc w:val="center"/>
              <w:rPr>
                <w:rFonts w:ascii="Times New Roman" w:hAnsi="Times New Roman" w:cs="Times New Roman"/>
                <w:i/>
                <w:color w:val="auto"/>
                <w:sz w:val="24"/>
              </w:rPr>
            </w:pPr>
            <w:r w:rsidRPr="00700D53">
              <w:rPr>
                <w:rFonts w:ascii="Times New Roman" w:hAnsi="Times New Roman" w:cs="Times New Roman"/>
                <w:b/>
                <w:i/>
                <w:color w:val="auto"/>
                <w:sz w:val="24"/>
              </w:rPr>
              <w:t xml:space="preserve">Застосування знань </w:t>
            </w:r>
          </w:p>
          <w:p w14:paraId="65C5448C" w14:textId="77777777" w:rsidR="00FB1E56" w:rsidRPr="00700D53" w:rsidRDefault="00FB1E56" w:rsidP="00381C14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20"/>
              </w:rPr>
            </w:pPr>
            <w:r w:rsidRPr="00700D53">
              <w:rPr>
                <w:rFonts w:ascii="Times New Roman" w:hAnsi="Times New Roman" w:cs="Times New Roman"/>
                <w:i/>
                <w:color w:val="auto"/>
                <w:sz w:val="18"/>
                <w:szCs w:val="20"/>
              </w:rPr>
              <w:t>(здатність використовувати вивчений матеріал у нових ситуаціях (наприклад, застосувати ідеї та концепції для розв’язання конкретних задач)</w:t>
            </w:r>
          </w:p>
        </w:tc>
      </w:tr>
      <w:tr w:rsidR="00700D53" w:rsidRPr="00700D53" w14:paraId="05FB8683" w14:textId="77777777" w:rsidTr="00FB1E56">
        <w:tc>
          <w:tcPr>
            <w:tcW w:w="724" w:type="dxa"/>
            <w:tcBorders>
              <w:right w:val="nil"/>
            </w:tcBorders>
          </w:tcPr>
          <w:p w14:paraId="48BA0ABE" w14:textId="77777777" w:rsidR="00FB1E56" w:rsidRPr="00700D53" w:rsidRDefault="00FB1E56" w:rsidP="00381C14">
            <w:pPr>
              <w:spacing w:after="0"/>
              <w:jc w:val="right"/>
              <w:rPr>
                <w:rFonts w:ascii="Times New Roman" w:hAnsi="Times New Roman" w:cs="Times New Roman"/>
                <w:color w:val="auto"/>
                <w:sz w:val="24"/>
              </w:rPr>
            </w:pPr>
            <w:bookmarkStart w:id="11" w:name="_Hlk51840054"/>
            <w:r w:rsidRPr="00700D53">
              <w:rPr>
                <w:rFonts w:ascii="Times New Roman" w:hAnsi="Times New Roman" w:cs="Times New Roman"/>
                <w:color w:val="auto"/>
                <w:sz w:val="24"/>
              </w:rPr>
              <w:t>3.1)</w:t>
            </w:r>
          </w:p>
        </w:tc>
        <w:tc>
          <w:tcPr>
            <w:tcW w:w="8869" w:type="dxa"/>
            <w:tcBorders>
              <w:left w:val="nil"/>
            </w:tcBorders>
          </w:tcPr>
          <w:p w14:paraId="243AFCA8" w14:textId="77777777" w:rsidR="00FB1E56" w:rsidRPr="00700D53" w:rsidRDefault="00FB1E56" w:rsidP="00381C14">
            <w:pPr>
              <w:spacing w:after="0"/>
              <w:jc w:val="both"/>
              <w:rPr>
                <w:rFonts w:ascii="Times New Roman" w:hAnsi="Times New Roman" w:cs="Times New Roman"/>
                <w:color w:val="auto"/>
                <w:sz w:val="24"/>
              </w:rPr>
            </w:pPr>
            <w:r w:rsidRPr="00700D53">
              <w:rPr>
                <w:rFonts w:ascii="Times New Roman" w:hAnsi="Times New Roman" w:cs="Times New Roman"/>
                <w:color w:val="auto"/>
                <w:sz w:val="24"/>
              </w:rPr>
              <w:t>правильно визначати юрисдикцію конкретної справи;</w:t>
            </w:r>
          </w:p>
        </w:tc>
      </w:tr>
      <w:tr w:rsidR="00700D53" w:rsidRPr="00700D53" w14:paraId="6072A07F" w14:textId="77777777" w:rsidTr="00FB1E56">
        <w:tc>
          <w:tcPr>
            <w:tcW w:w="724" w:type="dxa"/>
            <w:tcBorders>
              <w:right w:val="nil"/>
            </w:tcBorders>
          </w:tcPr>
          <w:p w14:paraId="1D63FC06" w14:textId="77777777" w:rsidR="00FB1E56" w:rsidRPr="00700D53" w:rsidRDefault="00FB1E56" w:rsidP="00381C14">
            <w:pPr>
              <w:spacing w:after="0"/>
              <w:jc w:val="right"/>
              <w:rPr>
                <w:rFonts w:ascii="Times New Roman" w:hAnsi="Times New Roman" w:cs="Times New Roman"/>
                <w:color w:val="auto"/>
                <w:sz w:val="24"/>
              </w:rPr>
            </w:pPr>
            <w:r w:rsidRPr="00700D53">
              <w:rPr>
                <w:rFonts w:ascii="Times New Roman" w:hAnsi="Times New Roman" w:cs="Times New Roman"/>
                <w:color w:val="auto"/>
                <w:sz w:val="24"/>
              </w:rPr>
              <w:t>3.2)</w:t>
            </w:r>
          </w:p>
        </w:tc>
        <w:tc>
          <w:tcPr>
            <w:tcW w:w="8869" w:type="dxa"/>
            <w:tcBorders>
              <w:left w:val="nil"/>
            </w:tcBorders>
          </w:tcPr>
          <w:p w14:paraId="1FC84102" w14:textId="77777777" w:rsidR="00FB1E56" w:rsidRPr="00700D53" w:rsidRDefault="00FB1E56" w:rsidP="00381C14">
            <w:pPr>
              <w:spacing w:after="0"/>
              <w:jc w:val="both"/>
              <w:rPr>
                <w:rFonts w:ascii="Times New Roman" w:hAnsi="Times New Roman" w:cs="Times New Roman"/>
                <w:color w:val="auto"/>
                <w:sz w:val="24"/>
              </w:rPr>
            </w:pPr>
            <w:r w:rsidRPr="00700D53">
              <w:rPr>
                <w:rFonts w:ascii="Times New Roman" w:hAnsi="Times New Roman" w:cs="Times New Roman"/>
                <w:color w:val="auto"/>
                <w:sz w:val="24"/>
              </w:rPr>
              <w:t>вільно володіти інструментами ініціювання цивільного судочинства та впливу на його перебіг;</w:t>
            </w:r>
          </w:p>
        </w:tc>
      </w:tr>
      <w:tr w:rsidR="00700D53" w:rsidRPr="00700D53" w14:paraId="5634B689" w14:textId="77777777" w:rsidTr="00FB1E56">
        <w:tc>
          <w:tcPr>
            <w:tcW w:w="724" w:type="dxa"/>
            <w:tcBorders>
              <w:right w:val="nil"/>
            </w:tcBorders>
          </w:tcPr>
          <w:p w14:paraId="28841FE0" w14:textId="77777777" w:rsidR="00FB1E56" w:rsidRPr="00700D53" w:rsidRDefault="00FB1E56" w:rsidP="00381C14">
            <w:pPr>
              <w:spacing w:after="0"/>
              <w:jc w:val="right"/>
              <w:rPr>
                <w:rFonts w:ascii="Times New Roman" w:hAnsi="Times New Roman" w:cs="Times New Roman"/>
                <w:color w:val="auto"/>
                <w:sz w:val="24"/>
              </w:rPr>
            </w:pPr>
            <w:r w:rsidRPr="00700D53">
              <w:rPr>
                <w:rFonts w:ascii="Times New Roman" w:hAnsi="Times New Roman" w:cs="Times New Roman"/>
                <w:color w:val="auto"/>
                <w:sz w:val="24"/>
              </w:rPr>
              <w:t>3.3)</w:t>
            </w:r>
          </w:p>
        </w:tc>
        <w:tc>
          <w:tcPr>
            <w:tcW w:w="8869" w:type="dxa"/>
            <w:tcBorders>
              <w:left w:val="nil"/>
            </w:tcBorders>
          </w:tcPr>
          <w:p w14:paraId="6FC791E3" w14:textId="77777777" w:rsidR="00FB1E56" w:rsidRPr="00700D53" w:rsidRDefault="00FB1E56" w:rsidP="00381C14">
            <w:pPr>
              <w:spacing w:after="0"/>
              <w:jc w:val="both"/>
              <w:rPr>
                <w:rFonts w:ascii="Times New Roman" w:hAnsi="Times New Roman" w:cs="Times New Roman"/>
                <w:color w:val="auto"/>
                <w:sz w:val="24"/>
              </w:rPr>
            </w:pPr>
            <w:r w:rsidRPr="00700D53">
              <w:rPr>
                <w:rFonts w:ascii="Times New Roman" w:hAnsi="Times New Roman" w:cs="Times New Roman"/>
                <w:color w:val="auto"/>
                <w:sz w:val="24"/>
              </w:rPr>
              <w:t>ефективно використовувати процесуальні гарантії в цивільному процесі;</w:t>
            </w:r>
          </w:p>
        </w:tc>
      </w:tr>
      <w:bookmarkEnd w:id="11"/>
      <w:tr w:rsidR="00FC5467" w:rsidRPr="00700D53" w14:paraId="7A53A91E" w14:textId="77777777" w:rsidTr="00FB1E56">
        <w:tc>
          <w:tcPr>
            <w:tcW w:w="724" w:type="dxa"/>
            <w:tcBorders>
              <w:right w:val="nil"/>
            </w:tcBorders>
          </w:tcPr>
          <w:p w14:paraId="3F4B9663" w14:textId="77777777" w:rsidR="00FC5467" w:rsidRPr="00700D53" w:rsidRDefault="00FC5467" w:rsidP="00381C14">
            <w:pPr>
              <w:spacing w:after="0"/>
              <w:jc w:val="right"/>
              <w:rPr>
                <w:rFonts w:ascii="Times New Roman" w:hAnsi="Times New Roman" w:cs="Times New Roman"/>
                <w:color w:val="auto"/>
                <w:sz w:val="24"/>
              </w:rPr>
            </w:pPr>
            <w:r w:rsidRPr="00700D53">
              <w:rPr>
                <w:rFonts w:ascii="Times New Roman" w:hAnsi="Times New Roman" w:cs="Times New Roman"/>
                <w:color w:val="auto"/>
                <w:sz w:val="24"/>
              </w:rPr>
              <w:t>3.4)</w:t>
            </w:r>
          </w:p>
        </w:tc>
        <w:tc>
          <w:tcPr>
            <w:tcW w:w="8869" w:type="dxa"/>
            <w:tcBorders>
              <w:left w:val="nil"/>
            </w:tcBorders>
          </w:tcPr>
          <w:p w14:paraId="51D52E07" w14:textId="64583DA3" w:rsidR="00FC5467" w:rsidRPr="00700D53" w:rsidRDefault="00FC5467" w:rsidP="00381C14">
            <w:pPr>
              <w:spacing w:after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0D53">
              <w:rPr>
                <w:rFonts w:ascii="Times New Roman" w:hAnsi="Times New Roman" w:cs="Times New Roman"/>
                <w:color w:val="auto"/>
                <w:sz w:val="24"/>
              </w:rPr>
              <w:t>ефективно користуватися доказовою базою у справі;</w:t>
            </w:r>
          </w:p>
        </w:tc>
      </w:tr>
      <w:tr w:rsidR="00FC5467" w:rsidRPr="00700D53" w14:paraId="396F1C0F" w14:textId="77777777" w:rsidTr="00FB1E56">
        <w:tc>
          <w:tcPr>
            <w:tcW w:w="724" w:type="dxa"/>
            <w:tcBorders>
              <w:right w:val="nil"/>
            </w:tcBorders>
          </w:tcPr>
          <w:p w14:paraId="768BD749" w14:textId="77777777" w:rsidR="00FC5467" w:rsidRPr="00700D53" w:rsidRDefault="00FC5467" w:rsidP="00381C14">
            <w:pPr>
              <w:spacing w:after="0"/>
              <w:jc w:val="right"/>
              <w:rPr>
                <w:rFonts w:ascii="Times New Roman" w:hAnsi="Times New Roman" w:cs="Times New Roman"/>
                <w:color w:val="auto"/>
                <w:sz w:val="24"/>
              </w:rPr>
            </w:pPr>
            <w:r w:rsidRPr="00700D53">
              <w:rPr>
                <w:rFonts w:ascii="Times New Roman" w:hAnsi="Times New Roman" w:cs="Times New Roman"/>
                <w:color w:val="auto"/>
                <w:sz w:val="24"/>
              </w:rPr>
              <w:t>3.5)</w:t>
            </w:r>
          </w:p>
        </w:tc>
        <w:tc>
          <w:tcPr>
            <w:tcW w:w="8869" w:type="dxa"/>
            <w:tcBorders>
              <w:left w:val="nil"/>
            </w:tcBorders>
          </w:tcPr>
          <w:p w14:paraId="6DCF013B" w14:textId="6D6CA64F" w:rsidR="00FC5467" w:rsidRPr="00700D53" w:rsidRDefault="00FC5467" w:rsidP="00381C14">
            <w:pPr>
              <w:spacing w:after="0"/>
              <w:jc w:val="both"/>
              <w:rPr>
                <w:rFonts w:ascii="Times New Roman" w:hAnsi="Times New Roman" w:cs="Times New Roman"/>
                <w:color w:val="auto"/>
                <w:sz w:val="24"/>
              </w:rPr>
            </w:pPr>
            <w:r w:rsidRPr="00700D53">
              <w:rPr>
                <w:rFonts w:ascii="Times New Roman" w:hAnsi="Times New Roman" w:cs="Times New Roman"/>
                <w:color w:val="auto"/>
                <w:sz w:val="24"/>
              </w:rPr>
              <w:t>правильно визначати цивільні процесуальні строки;</w:t>
            </w:r>
          </w:p>
        </w:tc>
      </w:tr>
      <w:tr w:rsidR="00FC5467" w:rsidRPr="00700D53" w14:paraId="11514252" w14:textId="77777777" w:rsidTr="00FB1E56">
        <w:tc>
          <w:tcPr>
            <w:tcW w:w="724" w:type="dxa"/>
            <w:tcBorders>
              <w:right w:val="nil"/>
            </w:tcBorders>
          </w:tcPr>
          <w:p w14:paraId="76944D61" w14:textId="77777777" w:rsidR="00FC5467" w:rsidRPr="00700D53" w:rsidRDefault="00FC5467" w:rsidP="00381C14">
            <w:pPr>
              <w:spacing w:after="0"/>
              <w:jc w:val="right"/>
              <w:rPr>
                <w:rFonts w:ascii="Times New Roman" w:hAnsi="Times New Roman" w:cs="Times New Roman"/>
                <w:color w:val="auto"/>
                <w:sz w:val="24"/>
              </w:rPr>
            </w:pPr>
            <w:r w:rsidRPr="00700D53">
              <w:rPr>
                <w:rFonts w:ascii="Times New Roman" w:hAnsi="Times New Roman" w:cs="Times New Roman"/>
                <w:color w:val="auto"/>
                <w:sz w:val="24"/>
              </w:rPr>
              <w:t>3.6)</w:t>
            </w:r>
          </w:p>
        </w:tc>
        <w:tc>
          <w:tcPr>
            <w:tcW w:w="8869" w:type="dxa"/>
            <w:tcBorders>
              <w:left w:val="nil"/>
            </w:tcBorders>
          </w:tcPr>
          <w:p w14:paraId="32696B97" w14:textId="7C351563" w:rsidR="00FC5467" w:rsidRPr="00700D53" w:rsidRDefault="00FC5467" w:rsidP="00381C14">
            <w:pPr>
              <w:spacing w:after="0"/>
              <w:jc w:val="both"/>
              <w:rPr>
                <w:rFonts w:ascii="Times New Roman" w:hAnsi="Times New Roman" w:cs="Times New Roman"/>
                <w:color w:val="auto"/>
                <w:sz w:val="24"/>
              </w:rPr>
            </w:pPr>
            <w:r w:rsidRPr="00700D53">
              <w:rPr>
                <w:rFonts w:ascii="Times New Roman" w:hAnsi="Times New Roman" w:cs="Times New Roman"/>
                <w:color w:val="auto"/>
                <w:sz w:val="24"/>
              </w:rPr>
              <w:t>вірно обчислювати/прогнозувати  судові витрати в цивільному процесі.</w:t>
            </w:r>
          </w:p>
        </w:tc>
      </w:tr>
      <w:tr w:rsidR="00FC5467" w:rsidRPr="00700D53" w14:paraId="487976B1" w14:textId="77777777" w:rsidTr="00FB1E56">
        <w:tc>
          <w:tcPr>
            <w:tcW w:w="9593" w:type="dxa"/>
            <w:gridSpan w:val="2"/>
          </w:tcPr>
          <w:p w14:paraId="38634876" w14:textId="77777777" w:rsidR="00FC5467" w:rsidRPr="00700D53" w:rsidRDefault="00FC5467" w:rsidP="00381C14">
            <w:pPr>
              <w:spacing w:after="0"/>
              <w:jc w:val="center"/>
              <w:rPr>
                <w:rFonts w:ascii="Times New Roman" w:hAnsi="Times New Roman" w:cs="Times New Roman"/>
                <w:i/>
                <w:color w:val="auto"/>
                <w:sz w:val="24"/>
              </w:rPr>
            </w:pPr>
            <w:r w:rsidRPr="00700D53">
              <w:rPr>
                <w:rFonts w:ascii="Times New Roman" w:hAnsi="Times New Roman" w:cs="Times New Roman"/>
                <w:b/>
                <w:i/>
                <w:color w:val="auto"/>
                <w:sz w:val="24"/>
              </w:rPr>
              <w:t>4. Аналіз</w:t>
            </w:r>
          </w:p>
          <w:p w14:paraId="53DFB6ED" w14:textId="77777777" w:rsidR="00FC5467" w:rsidRPr="00700D53" w:rsidRDefault="00FC5467" w:rsidP="00381C14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20"/>
              </w:rPr>
            </w:pPr>
            <w:r w:rsidRPr="00700D53">
              <w:rPr>
                <w:rFonts w:ascii="Times New Roman" w:hAnsi="Times New Roman" w:cs="Times New Roman"/>
                <w:i/>
                <w:color w:val="auto"/>
                <w:sz w:val="18"/>
                <w:szCs w:val="20"/>
              </w:rPr>
              <w:t>(здатність розбивати інформацію на компоненти, розуміти їх взаємозв’язки та організаційну структуру, бачити помилки й огріхи в логіці міркувань, різницю між фактами і наслідками, оцінювати значимість даних)</w:t>
            </w:r>
          </w:p>
        </w:tc>
      </w:tr>
      <w:tr w:rsidR="00FC5467" w:rsidRPr="00700D53" w14:paraId="2952392C" w14:textId="77777777" w:rsidTr="00FB1E56">
        <w:tc>
          <w:tcPr>
            <w:tcW w:w="724" w:type="dxa"/>
            <w:tcBorders>
              <w:right w:val="nil"/>
            </w:tcBorders>
          </w:tcPr>
          <w:p w14:paraId="76CB40E9" w14:textId="77777777" w:rsidR="00FC5467" w:rsidRPr="00700D53" w:rsidRDefault="00FC5467" w:rsidP="00381C14">
            <w:pPr>
              <w:spacing w:after="0"/>
              <w:jc w:val="right"/>
              <w:rPr>
                <w:rFonts w:ascii="Times New Roman" w:hAnsi="Times New Roman" w:cs="Times New Roman"/>
                <w:color w:val="auto"/>
                <w:sz w:val="24"/>
              </w:rPr>
            </w:pPr>
            <w:r w:rsidRPr="00700D53">
              <w:rPr>
                <w:rFonts w:ascii="Times New Roman" w:hAnsi="Times New Roman" w:cs="Times New Roman"/>
                <w:color w:val="auto"/>
                <w:sz w:val="24"/>
              </w:rPr>
              <w:t>4.1)</w:t>
            </w:r>
          </w:p>
        </w:tc>
        <w:tc>
          <w:tcPr>
            <w:tcW w:w="8869" w:type="dxa"/>
            <w:tcBorders>
              <w:left w:val="nil"/>
            </w:tcBorders>
          </w:tcPr>
          <w:p w14:paraId="6E8617F6" w14:textId="77777777" w:rsidR="00FC5467" w:rsidRPr="00700D53" w:rsidRDefault="00FC5467" w:rsidP="00381C14">
            <w:pPr>
              <w:spacing w:after="0"/>
              <w:jc w:val="both"/>
              <w:rPr>
                <w:rFonts w:ascii="Times New Roman" w:hAnsi="Times New Roman" w:cs="Times New Roman"/>
                <w:color w:val="auto"/>
                <w:sz w:val="24"/>
              </w:rPr>
            </w:pPr>
            <w:r w:rsidRPr="00700D53">
              <w:rPr>
                <w:rFonts w:ascii="Times New Roman" w:hAnsi="Times New Roman" w:cs="Times New Roman"/>
                <w:color w:val="auto"/>
                <w:sz w:val="24"/>
              </w:rPr>
              <w:t>орієнтуватися в системі цивільного процесуального законодавства та в судовій практиці у цивільних справах;</w:t>
            </w:r>
          </w:p>
        </w:tc>
      </w:tr>
      <w:tr w:rsidR="00FC5467" w:rsidRPr="00700D53" w14:paraId="61F951F6" w14:textId="77777777" w:rsidTr="00FB1E56">
        <w:tc>
          <w:tcPr>
            <w:tcW w:w="724" w:type="dxa"/>
            <w:tcBorders>
              <w:right w:val="nil"/>
            </w:tcBorders>
          </w:tcPr>
          <w:p w14:paraId="526809C0" w14:textId="77777777" w:rsidR="00FC5467" w:rsidRPr="00700D53" w:rsidRDefault="00FC5467" w:rsidP="00381C14">
            <w:pPr>
              <w:spacing w:after="0"/>
              <w:jc w:val="right"/>
              <w:rPr>
                <w:rFonts w:ascii="Times New Roman" w:hAnsi="Times New Roman" w:cs="Times New Roman"/>
                <w:color w:val="auto"/>
                <w:sz w:val="24"/>
              </w:rPr>
            </w:pPr>
            <w:r w:rsidRPr="00700D53">
              <w:rPr>
                <w:rFonts w:ascii="Times New Roman" w:hAnsi="Times New Roman" w:cs="Times New Roman"/>
                <w:color w:val="auto"/>
                <w:sz w:val="24"/>
              </w:rPr>
              <w:t>4.2)</w:t>
            </w:r>
          </w:p>
        </w:tc>
        <w:tc>
          <w:tcPr>
            <w:tcW w:w="8869" w:type="dxa"/>
            <w:tcBorders>
              <w:left w:val="nil"/>
            </w:tcBorders>
          </w:tcPr>
          <w:p w14:paraId="7C4AF080" w14:textId="77777777" w:rsidR="00FC5467" w:rsidRPr="00700D53" w:rsidRDefault="00FC5467" w:rsidP="00381C14">
            <w:pPr>
              <w:spacing w:after="0"/>
              <w:jc w:val="both"/>
              <w:rPr>
                <w:rFonts w:ascii="Times New Roman" w:hAnsi="Times New Roman" w:cs="Times New Roman"/>
                <w:color w:val="auto"/>
                <w:sz w:val="24"/>
              </w:rPr>
            </w:pPr>
            <w:r w:rsidRPr="00700D53">
              <w:rPr>
                <w:rFonts w:ascii="Times New Roman" w:hAnsi="Times New Roman" w:cs="Times New Roman"/>
                <w:color w:val="auto"/>
                <w:sz w:val="24"/>
              </w:rPr>
              <w:t>вміти виокремлювати із всієї інформації по справі юридично-значимі обставини;</w:t>
            </w:r>
          </w:p>
        </w:tc>
      </w:tr>
      <w:tr w:rsidR="00FC5467" w:rsidRPr="00700D53" w14:paraId="4DFDDC89" w14:textId="77777777" w:rsidTr="00FB1E56">
        <w:tc>
          <w:tcPr>
            <w:tcW w:w="724" w:type="dxa"/>
            <w:tcBorders>
              <w:right w:val="nil"/>
            </w:tcBorders>
          </w:tcPr>
          <w:p w14:paraId="34CA4720" w14:textId="77777777" w:rsidR="00FC5467" w:rsidRPr="00700D53" w:rsidRDefault="00FC5467" w:rsidP="00381C14">
            <w:pPr>
              <w:spacing w:after="0"/>
              <w:jc w:val="right"/>
              <w:rPr>
                <w:rFonts w:ascii="Times New Roman" w:hAnsi="Times New Roman" w:cs="Times New Roman"/>
                <w:color w:val="auto"/>
                <w:sz w:val="24"/>
              </w:rPr>
            </w:pPr>
            <w:r w:rsidRPr="00700D53">
              <w:rPr>
                <w:rFonts w:ascii="Times New Roman" w:hAnsi="Times New Roman" w:cs="Times New Roman"/>
                <w:color w:val="auto"/>
                <w:sz w:val="24"/>
              </w:rPr>
              <w:t>4.3)</w:t>
            </w:r>
          </w:p>
        </w:tc>
        <w:tc>
          <w:tcPr>
            <w:tcW w:w="8869" w:type="dxa"/>
            <w:tcBorders>
              <w:left w:val="nil"/>
            </w:tcBorders>
          </w:tcPr>
          <w:p w14:paraId="4F175AA9" w14:textId="77777777" w:rsidR="00FC5467" w:rsidRPr="00700D53" w:rsidRDefault="00FC5467" w:rsidP="00381C14">
            <w:pPr>
              <w:spacing w:after="0"/>
              <w:jc w:val="both"/>
              <w:rPr>
                <w:rFonts w:ascii="Times New Roman" w:hAnsi="Times New Roman" w:cs="Times New Roman"/>
                <w:color w:val="auto"/>
                <w:sz w:val="24"/>
              </w:rPr>
            </w:pPr>
            <w:r w:rsidRPr="00700D53">
              <w:rPr>
                <w:rFonts w:ascii="Times New Roman" w:hAnsi="Times New Roman" w:cs="Times New Roman"/>
                <w:color w:val="auto"/>
                <w:sz w:val="24"/>
              </w:rPr>
              <w:t>аналізувати правові позиції ВС для потреб конкретної цивільної справи;</w:t>
            </w:r>
          </w:p>
        </w:tc>
      </w:tr>
      <w:tr w:rsidR="00FC5467" w:rsidRPr="00700D53" w14:paraId="0A42307A" w14:textId="77777777" w:rsidTr="00FB1E56">
        <w:tc>
          <w:tcPr>
            <w:tcW w:w="724" w:type="dxa"/>
            <w:tcBorders>
              <w:right w:val="nil"/>
            </w:tcBorders>
          </w:tcPr>
          <w:p w14:paraId="1F025720" w14:textId="77777777" w:rsidR="00FC5467" w:rsidRPr="00700D53" w:rsidRDefault="00FC5467" w:rsidP="00381C14">
            <w:pPr>
              <w:spacing w:after="0"/>
              <w:jc w:val="right"/>
              <w:rPr>
                <w:rFonts w:ascii="Times New Roman" w:hAnsi="Times New Roman" w:cs="Times New Roman"/>
                <w:color w:val="auto"/>
                <w:sz w:val="24"/>
              </w:rPr>
            </w:pPr>
            <w:r w:rsidRPr="00700D53">
              <w:rPr>
                <w:rFonts w:ascii="Times New Roman" w:hAnsi="Times New Roman" w:cs="Times New Roman"/>
                <w:color w:val="auto"/>
                <w:sz w:val="24"/>
              </w:rPr>
              <w:t>4.4)</w:t>
            </w:r>
          </w:p>
        </w:tc>
        <w:tc>
          <w:tcPr>
            <w:tcW w:w="8869" w:type="dxa"/>
            <w:tcBorders>
              <w:left w:val="nil"/>
            </w:tcBorders>
          </w:tcPr>
          <w:p w14:paraId="37D53AEC" w14:textId="77777777" w:rsidR="00FC5467" w:rsidRPr="00700D53" w:rsidRDefault="00FC5467" w:rsidP="00381C14">
            <w:pPr>
              <w:spacing w:after="0"/>
              <w:jc w:val="both"/>
              <w:rPr>
                <w:rFonts w:ascii="Times New Roman" w:hAnsi="Times New Roman" w:cs="Times New Roman"/>
                <w:color w:val="auto"/>
                <w:sz w:val="24"/>
              </w:rPr>
            </w:pPr>
            <w:r w:rsidRPr="00700D53">
              <w:rPr>
                <w:rFonts w:ascii="Times New Roman" w:hAnsi="Times New Roman" w:cs="Times New Roman"/>
                <w:color w:val="auto"/>
                <w:sz w:val="24"/>
              </w:rPr>
              <w:t>ефективно працювати з даними судової статистики та практики.</w:t>
            </w:r>
          </w:p>
        </w:tc>
      </w:tr>
      <w:tr w:rsidR="00FC5467" w:rsidRPr="00700D53" w14:paraId="0A3F8F8C" w14:textId="77777777" w:rsidTr="00FB1E56">
        <w:tc>
          <w:tcPr>
            <w:tcW w:w="9593" w:type="dxa"/>
            <w:gridSpan w:val="2"/>
          </w:tcPr>
          <w:p w14:paraId="284A6966" w14:textId="77777777" w:rsidR="00FC5467" w:rsidRPr="00700D53" w:rsidRDefault="00FC5467" w:rsidP="00381C14">
            <w:pPr>
              <w:spacing w:after="0"/>
              <w:jc w:val="center"/>
              <w:rPr>
                <w:rFonts w:ascii="Times New Roman" w:hAnsi="Times New Roman" w:cs="Times New Roman"/>
                <w:i/>
                <w:color w:val="auto"/>
                <w:sz w:val="24"/>
              </w:rPr>
            </w:pPr>
            <w:r w:rsidRPr="00700D53">
              <w:rPr>
                <w:rFonts w:ascii="Times New Roman" w:hAnsi="Times New Roman" w:cs="Times New Roman"/>
                <w:b/>
                <w:i/>
                <w:color w:val="auto"/>
                <w:sz w:val="24"/>
              </w:rPr>
              <w:t>5. Синтез</w:t>
            </w:r>
          </w:p>
          <w:p w14:paraId="49BA46EB" w14:textId="77777777" w:rsidR="00FC5467" w:rsidRPr="00700D53" w:rsidRDefault="00FC5467" w:rsidP="00381C14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20"/>
              </w:rPr>
            </w:pPr>
            <w:r w:rsidRPr="00700D53">
              <w:rPr>
                <w:rFonts w:ascii="Times New Roman" w:hAnsi="Times New Roman" w:cs="Times New Roman"/>
                <w:i/>
                <w:color w:val="auto"/>
                <w:sz w:val="18"/>
                <w:szCs w:val="20"/>
              </w:rPr>
              <w:t>(здатність поєднувати частини разом, щоб одержати ціле з новою системною властивістю)</w:t>
            </w:r>
          </w:p>
        </w:tc>
      </w:tr>
      <w:tr w:rsidR="00FC5467" w:rsidRPr="00700D53" w14:paraId="554B33DB" w14:textId="77777777" w:rsidTr="00FB1E56">
        <w:tc>
          <w:tcPr>
            <w:tcW w:w="724" w:type="dxa"/>
            <w:tcBorders>
              <w:right w:val="nil"/>
            </w:tcBorders>
          </w:tcPr>
          <w:p w14:paraId="4372B019" w14:textId="77777777" w:rsidR="00FC5467" w:rsidRPr="00700D53" w:rsidRDefault="00FC5467" w:rsidP="00381C14">
            <w:pPr>
              <w:spacing w:after="0"/>
              <w:jc w:val="right"/>
              <w:rPr>
                <w:rFonts w:ascii="Times New Roman" w:hAnsi="Times New Roman" w:cs="Times New Roman"/>
                <w:color w:val="auto"/>
                <w:sz w:val="24"/>
              </w:rPr>
            </w:pPr>
            <w:r w:rsidRPr="00700D53">
              <w:rPr>
                <w:rFonts w:ascii="Times New Roman" w:hAnsi="Times New Roman" w:cs="Times New Roman"/>
                <w:color w:val="auto"/>
                <w:sz w:val="24"/>
              </w:rPr>
              <w:t>5.1)</w:t>
            </w:r>
          </w:p>
        </w:tc>
        <w:tc>
          <w:tcPr>
            <w:tcW w:w="8869" w:type="dxa"/>
            <w:tcBorders>
              <w:left w:val="nil"/>
            </w:tcBorders>
          </w:tcPr>
          <w:p w14:paraId="21DA7870" w14:textId="44068594" w:rsidR="00FC5467" w:rsidRPr="00700D53" w:rsidRDefault="00FC5467" w:rsidP="00381C14">
            <w:pPr>
              <w:spacing w:after="0"/>
              <w:rPr>
                <w:rFonts w:ascii="Times New Roman" w:hAnsi="Times New Roman" w:cs="Times New Roman"/>
                <w:b/>
                <w:color w:val="auto"/>
                <w:sz w:val="24"/>
              </w:rPr>
            </w:pPr>
            <w:r w:rsidRPr="00700D53">
              <w:rPr>
                <w:rFonts w:ascii="Times New Roman" w:hAnsi="Times New Roman" w:cs="Times New Roman"/>
                <w:color w:val="auto"/>
                <w:sz w:val="24"/>
              </w:rPr>
              <w:t xml:space="preserve">правильно обирати та комплексно застосовувати  </w:t>
            </w:r>
            <w:r>
              <w:rPr>
                <w:rFonts w:ascii="Times New Roman" w:hAnsi="Times New Roman" w:cs="Times New Roman"/>
                <w:color w:val="auto"/>
                <w:sz w:val="24"/>
              </w:rPr>
              <w:t>джерела інформації для попереднього правового аналізу перспектив</w:t>
            </w:r>
            <w:r w:rsidRPr="00700D53">
              <w:rPr>
                <w:rFonts w:ascii="Times New Roman" w:hAnsi="Times New Roman" w:cs="Times New Roman"/>
                <w:color w:val="auto"/>
                <w:sz w:val="24"/>
              </w:rPr>
              <w:t xml:space="preserve"> вирішення  конкретного правового спору;</w:t>
            </w:r>
          </w:p>
        </w:tc>
      </w:tr>
      <w:tr w:rsidR="00FC5467" w:rsidRPr="00700D53" w14:paraId="321BF631" w14:textId="77777777" w:rsidTr="00FB1E56">
        <w:tc>
          <w:tcPr>
            <w:tcW w:w="724" w:type="dxa"/>
            <w:tcBorders>
              <w:right w:val="nil"/>
            </w:tcBorders>
          </w:tcPr>
          <w:p w14:paraId="41114A3A" w14:textId="77777777" w:rsidR="00FC5467" w:rsidRPr="00700D53" w:rsidRDefault="00FC5467" w:rsidP="00381C14">
            <w:pPr>
              <w:spacing w:after="0"/>
              <w:jc w:val="right"/>
              <w:rPr>
                <w:rFonts w:ascii="Times New Roman" w:hAnsi="Times New Roman" w:cs="Times New Roman"/>
                <w:color w:val="auto"/>
                <w:sz w:val="24"/>
              </w:rPr>
            </w:pPr>
            <w:r w:rsidRPr="00700D53">
              <w:rPr>
                <w:rFonts w:ascii="Times New Roman" w:hAnsi="Times New Roman" w:cs="Times New Roman"/>
                <w:color w:val="auto"/>
                <w:sz w:val="24"/>
              </w:rPr>
              <w:t>5.2)</w:t>
            </w:r>
          </w:p>
        </w:tc>
        <w:tc>
          <w:tcPr>
            <w:tcW w:w="8869" w:type="dxa"/>
            <w:tcBorders>
              <w:left w:val="nil"/>
            </w:tcBorders>
          </w:tcPr>
          <w:p w14:paraId="4F595B9A" w14:textId="1A6D797D" w:rsidR="00FC5467" w:rsidRPr="00700D53" w:rsidRDefault="00FC5467" w:rsidP="00381C14">
            <w:pPr>
              <w:spacing w:after="0"/>
              <w:rPr>
                <w:rFonts w:ascii="Times New Roman" w:hAnsi="Times New Roman" w:cs="Times New Roman"/>
                <w:color w:val="auto"/>
                <w:sz w:val="24"/>
              </w:rPr>
            </w:pPr>
            <w:r w:rsidRPr="00700D53">
              <w:rPr>
                <w:rFonts w:ascii="Times New Roman" w:hAnsi="Times New Roman" w:cs="Times New Roman"/>
                <w:color w:val="auto"/>
                <w:sz w:val="24"/>
              </w:rPr>
              <w:t xml:space="preserve">робити висновки щодо </w:t>
            </w:r>
            <w:r w:rsidR="00AD645A">
              <w:rPr>
                <w:rFonts w:ascii="Times New Roman" w:hAnsi="Times New Roman" w:cs="Times New Roman"/>
                <w:color w:val="auto"/>
                <w:sz w:val="24"/>
              </w:rPr>
              <w:t>належності, достатності, достовірності засобів доказування</w:t>
            </w:r>
            <w:r w:rsidRPr="00700D53">
              <w:rPr>
                <w:rFonts w:ascii="Times New Roman" w:hAnsi="Times New Roman" w:cs="Times New Roman"/>
                <w:color w:val="auto"/>
                <w:sz w:val="24"/>
              </w:rPr>
              <w:t>.</w:t>
            </w:r>
          </w:p>
        </w:tc>
      </w:tr>
      <w:tr w:rsidR="00FC5467" w:rsidRPr="00700D53" w14:paraId="70CFB45F" w14:textId="77777777" w:rsidTr="00FB1E56">
        <w:tc>
          <w:tcPr>
            <w:tcW w:w="9593" w:type="dxa"/>
            <w:gridSpan w:val="2"/>
          </w:tcPr>
          <w:p w14:paraId="5A3B6545" w14:textId="77777777" w:rsidR="00FC5467" w:rsidRPr="00700D53" w:rsidRDefault="00FC5467" w:rsidP="00381C14">
            <w:pPr>
              <w:spacing w:after="0"/>
              <w:jc w:val="center"/>
              <w:rPr>
                <w:rFonts w:ascii="Times New Roman" w:hAnsi="Times New Roman" w:cs="Times New Roman"/>
                <w:i/>
                <w:color w:val="auto"/>
                <w:sz w:val="24"/>
              </w:rPr>
            </w:pPr>
            <w:r w:rsidRPr="00700D53">
              <w:rPr>
                <w:rFonts w:ascii="Times New Roman" w:hAnsi="Times New Roman" w:cs="Times New Roman"/>
                <w:b/>
                <w:i/>
                <w:color w:val="auto"/>
                <w:sz w:val="24"/>
              </w:rPr>
              <w:t>6. Оцінювання</w:t>
            </w:r>
          </w:p>
          <w:p w14:paraId="33A8E115" w14:textId="77777777" w:rsidR="00FC5467" w:rsidRPr="00700D53" w:rsidRDefault="00FC5467" w:rsidP="00381C14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20"/>
              </w:rPr>
            </w:pPr>
            <w:r w:rsidRPr="00700D53">
              <w:rPr>
                <w:rFonts w:ascii="Times New Roman" w:hAnsi="Times New Roman" w:cs="Times New Roman"/>
                <w:i/>
                <w:color w:val="auto"/>
                <w:sz w:val="18"/>
                <w:szCs w:val="20"/>
              </w:rPr>
              <w:t>(здатність оцінювати важливість матеріалу для конкретної цілі)</w:t>
            </w:r>
          </w:p>
        </w:tc>
      </w:tr>
      <w:tr w:rsidR="00FC5467" w:rsidRPr="00700D53" w14:paraId="683593DC" w14:textId="77777777" w:rsidTr="00FB1E56">
        <w:tc>
          <w:tcPr>
            <w:tcW w:w="724" w:type="dxa"/>
            <w:tcBorders>
              <w:right w:val="nil"/>
            </w:tcBorders>
          </w:tcPr>
          <w:p w14:paraId="6B47A73B" w14:textId="77777777" w:rsidR="00FC5467" w:rsidRPr="00700D53" w:rsidRDefault="00FC5467" w:rsidP="00381C14">
            <w:pPr>
              <w:spacing w:after="0"/>
              <w:jc w:val="right"/>
              <w:rPr>
                <w:rFonts w:ascii="Times New Roman" w:hAnsi="Times New Roman" w:cs="Times New Roman"/>
                <w:color w:val="auto"/>
                <w:sz w:val="24"/>
              </w:rPr>
            </w:pPr>
            <w:r w:rsidRPr="00700D53">
              <w:rPr>
                <w:rFonts w:ascii="Times New Roman" w:hAnsi="Times New Roman" w:cs="Times New Roman"/>
                <w:color w:val="auto"/>
                <w:sz w:val="24"/>
              </w:rPr>
              <w:t>6.1)</w:t>
            </w:r>
          </w:p>
        </w:tc>
        <w:tc>
          <w:tcPr>
            <w:tcW w:w="8869" w:type="dxa"/>
            <w:tcBorders>
              <w:left w:val="nil"/>
            </w:tcBorders>
          </w:tcPr>
          <w:p w14:paraId="36E7730D" w14:textId="77777777" w:rsidR="00FC5467" w:rsidRPr="00700D53" w:rsidRDefault="00FC5467" w:rsidP="00381C14">
            <w:pPr>
              <w:spacing w:after="0"/>
              <w:jc w:val="both"/>
              <w:rPr>
                <w:rFonts w:ascii="Times New Roman" w:hAnsi="Times New Roman" w:cs="Times New Roman"/>
                <w:color w:val="auto"/>
                <w:sz w:val="24"/>
              </w:rPr>
            </w:pPr>
            <w:r w:rsidRPr="00700D53">
              <w:rPr>
                <w:rFonts w:ascii="Times New Roman" w:hAnsi="Times New Roman" w:cs="Times New Roman"/>
                <w:color w:val="auto"/>
                <w:sz w:val="24"/>
              </w:rPr>
              <w:t>визначати можливість/доцільність застосування судового захисту;</w:t>
            </w:r>
          </w:p>
        </w:tc>
      </w:tr>
      <w:tr w:rsidR="00FC5467" w:rsidRPr="00700D53" w14:paraId="2762DE3A" w14:textId="77777777" w:rsidTr="00FB1E56">
        <w:tc>
          <w:tcPr>
            <w:tcW w:w="724" w:type="dxa"/>
            <w:tcBorders>
              <w:right w:val="nil"/>
            </w:tcBorders>
          </w:tcPr>
          <w:p w14:paraId="6A764C77" w14:textId="77777777" w:rsidR="00FC5467" w:rsidRPr="00700D53" w:rsidRDefault="00FC5467" w:rsidP="00381C14">
            <w:pPr>
              <w:spacing w:after="0"/>
              <w:jc w:val="right"/>
              <w:rPr>
                <w:rFonts w:ascii="Times New Roman" w:hAnsi="Times New Roman" w:cs="Times New Roman"/>
                <w:color w:val="auto"/>
                <w:sz w:val="24"/>
              </w:rPr>
            </w:pPr>
            <w:r w:rsidRPr="00700D53">
              <w:rPr>
                <w:rFonts w:ascii="Times New Roman" w:hAnsi="Times New Roman" w:cs="Times New Roman"/>
                <w:color w:val="auto"/>
                <w:sz w:val="24"/>
              </w:rPr>
              <w:t>6.2)</w:t>
            </w:r>
          </w:p>
        </w:tc>
        <w:tc>
          <w:tcPr>
            <w:tcW w:w="8869" w:type="dxa"/>
            <w:tcBorders>
              <w:left w:val="nil"/>
            </w:tcBorders>
          </w:tcPr>
          <w:p w14:paraId="5760607F" w14:textId="23C3389A" w:rsidR="00FC5467" w:rsidRPr="00700D53" w:rsidRDefault="00FC5467" w:rsidP="00381C14">
            <w:pPr>
              <w:spacing w:after="0"/>
              <w:jc w:val="both"/>
              <w:rPr>
                <w:rFonts w:ascii="Times New Roman" w:hAnsi="Times New Roman" w:cs="Times New Roman"/>
                <w:color w:val="auto"/>
                <w:sz w:val="24"/>
              </w:rPr>
            </w:pPr>
            <w:r w:rsidRPr="00700D53">
              <w:rPr>
                <w:rFonts w:ascii="Times New Roman" w:hAnsi="Times New Roman" w:cs="Times New Roman"/>
                <w:color w:val="auto"/>
                <w:sz w:val="24"/>
              </w:rPr>
              <w:t xml:space="preserve">адекватно оцінювати </w:t>
            </w:r>
            <w:r w:rsidR="00AD645A">
              <w:rPr>
                <w:rFonts w:ascii="Times New Roman" w:hAnsi="Times New Roman" w:cs="Times New Roman"/>
                <w:color w:val="auto"/>
                <w:sz w:val="24"/>
              </w:rPr>
              <w:t xml:space="preserve">потенційний правовий статус учасника судової  справи </w:t>
            </w:r>
          </w:p>
        </w:tc>
      </w:tr>
      <w:tr w:rsidR="00FC5467" w:rsidRPr="00700D53" w14:paraId="371671ED" w14:textId="77777777" w:rsidTr="00FB1E56">
        <w:tc>
          <w:tcPr>
            <w:tcW w:w="724" w:type="dxa"/>
            <w:tcBorders>
              <w:right w:val="nil"/>
            </w:tcBorders>
          </w:tcPr>
          <w:p w14:paraId="16F414BD" w14:textId="77777777" w:rsidR="00FC5467" w:rsidRPr="00700D53" w:rsidRDefault="00FC5467" w:rsidP="00381C14">
            <w:pPr>
              <w:spacing w:after="0"/>
              <w:jc w:val="right"/>
              <w:rPr>
                <w:rFonts w:ascii="Times New Roman" w:hAnsi="Times New Roman" w:cs="Times New Roman"/>
                <w:color w:val="auto"/>
                <w:sz w:val="24"/>
              </w:rPr>
            </w:pPr>
            <w:r w:rsidRPr="00700D53">
              <w:rPr>
                <w:rFonts w:ascii="Times New Roman" w:hAnsi="Times New Roman" w:cs="Times New Roman"/>
                <w:color w:val="auto"/>
                <w:sz w:val="24"/>
              </w:rPr>
              <w:t>6.3)</w:t>
            </w:r>
          </w:p>
        </w:tc>
        <w:tc>
          <w:tcPr>
            <w:tcW w:w="8869" w:type="dxa"/>
            <w:tcBorders>
              <w:left w:val="nil"/>
            </w:tcBorders>
          </w:tcPr>
          <w:p w14:paraId="2CCC5CF2" w14:textId="00F6DC19" w:rsidR="00FC5467" w:rsidRPr="00700D53" w:rsidRDefault="00FC5467" w:rsidP="00381C14">
            <w:pPr>
              <w:spacing w:after="0"/>
              <w:jc w:val="both"/>
              <w:rPr>
                <w:rFonts w:ascii="Times New Roman" w:hAnsi="Times New Roman" w:cs="Times New Roman"/>
                <w:color w:val="auto"/>
                <w:sz w:val="24"/>
              </w:rPr>
            </w:pPr>
            <w:r w:rsidRPr="00700D53">
              <w:rPr>
                <w:rFonts w:ascii="Times New Roman" w:hAnsi="Times New Roman" w:cs="Times New Roman"/>
                <w:color w:val="auto"/>
                <w:sz w:val="24"/>
              </w:rPr>
              <w:t xml:space="preserve">правильно </w:t>
            </w:r>
            <w:r w:rsidR="00AD645A">
              <w:rPr>
                <w:rFonts w:ascii="Times New Roman" w:hAnsi="Times New Roman" w:cs="Times New Roman"/>
                <w:color w:val="auto"/>
                <w:sz w:val="24"/>
              </w:rPr>
              <w:t>визначати розмір судового збору</w:t>
            </w:r>
          </w:p>
        </w:tc>
      </w:tr>
      <w:tr w:rsidR="00FC5467" w:rsidRPr="00700D53" w14:paraId="028413F8" w14:textId="77777777" w:rsidTr="00FB1E56">
        <w:tc>
          <w:tcPr>
            <w:tcW w:w="724" w:type="dxa"/>
            <w:tcBorders>
              <w:right w:val="nil"/>
            </w:tcBorders>
          </w:tcPr>
          <w:p w14:paraId="731D6BE8" w14:textId="77777777" w:rsidR="00FC5467" w:rsidRPr="00700D53" w:rsidRDefault="00FC5467" w:rsidP="00381C14">
            <w:pPr>
              <w:spacing w:after="0"/>
              <w:jc w:val="right"/>
              <w:rPr>
                <w:rFonts w:ascii="Times New Roman" w:hAnsi="Times New Roman" w:cs="Times New Roman"/>
                <w:color w:val="auto"/>
                <w:sz w:val="24"/>
              </w:rPr>
            </w:pPr>
            <w:r w:rsidRPr="00700D53">
              <w:rPr>
                <w:rFonts w:ascii="Times New Roman" w:hAnsi="Times New Roman" w:cs="Times New Roman"/>
                <w:color w:val="auto"/>
                <w:sz w:val="24"/>
              </w:rPr>
              <w:t>6.4)</w:t>
            </w:r>
          </w:p>
        </w:tc>
        <w:tc>
          <w:tcPr>
            <w:tcW w:w="8869" w:type="dxa"/>
            <w:tcBorders>
              <w:left w:val="nil"/>
            </w:tcBorders>
          </w:tcPr>
          <w:p w14:paraId="4AC1A92E" w14:textId="77777777" w:rsidR="00FC5467" w:rsidRPr="00700D53" w:rsidRDefault="00FC5467" w:rsidP="00381C14">
            <w:pPr>
              <w:spacing w:after="0"/>
              <w:jc w:val="both"/>
              <w:rPr>
                <w:rFonts w:ascii="Times New Roman" w:hAnsi="Times New Roman" w:cs="Times New Roman"/>
                <w:color w:val="auto"/>
                <w:sz w:val="24"/>
              </w:rPr>
            </w:pPr>
            <w:r w:rsidRPr="00700D53">
              <w:rPr>
                <w:rFonts w:ascii="Times New Roman" w:hAnsi="Times New Roman" w:cs="Times New Roman"/>
                <w:color w:val="auto"/>
                <w:sz w:val="24"/>
              </w:rPr>
              <w:t>адекватно визначати доступність доказової інформації та її значимість для впливу на результат судового провадження.</w:t>
            </w:r>
          </w:p>
        </w:tc>
      </w:tr>
      <w:tr w:rsidR="00FC5467" w:rsidRPr="00700D53" w14:paraId="59BE022E" w14:textId="77777777" w:rsidTr="00FB1E56">
        <w:tc>
          <w:tcPr>
            <w:tcW w:w="9593" w:type="dxa"/>
            <w:gridSpan w:val="2"/>
          </w:tcPr>
          <w:p w14:paraId="1FFEC4CC" w14:textId="77777777" w:rsidR="00FC5467" w:rsidRPr="00700D53" w:rsidRDefault="00FC5467" w:rsidP="00381C14">
            <w:pPr>
              <w:spacing w:after="0"/>
              <w:jc w:val="center"/>
              <w:rPr>
                <w:rFonts w:ascii="Times New Roman" w:hAnsi="Times New Roman" w:cs="Times New Roman"/>
                <w:i/>
                <w:color w:val="auto"/>
                <w:sz w:val="24"/>
              </w:rPr>
            </w:pPr>
            <w:r w:rsidRPr="00700D53">
              <w:rPr>
                <w:rFonts w:ascii="Times New Roman" w:hAnsi="Times New Roman" w:cs="Times New Roman"/>
                <w:b/>
                <w:i/>
                <w:color w:val="auto"/>
                <w:sz w:val="24"/>
              </w:rPr>
              <w:t>7. Створення (творчість)</w:t>
            </w:r>
          </w:p>
          <w:p w14:paraId="0BD08654" w14:textId="77777777" w:rsidR="00FC5467" w:rsidRPr="00700D53" w:rsidRDefault="00FC5467" w:rsidP="00381C14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20"/>
              </w:rPr>
            </w:pPr>
            <w:r w:rsidRPr="00700D53">
              <w:rPr>
                <w:rFonts w:ascii="Times New Roman" w:hAnsi="Times New Roman" w:cs="Times New Roman"/>
                <w:i/>
                <w:color w:val="auto"/>
                <w:sz w:val="18"/>
                <w:szCs w:val="20"/>
              </w:rPr>
              <w:t xml:space="preserve">(здатність до створення нового культурного продукту, творчості в умовах </w:t>
            </w:r>
            <w:proofErr w:type="spellStart"/>
            <w:r w:rsidRPr="00700D53">
              <w:rPr>
                <w:rFonts w:ascii="Times New Roman" w:hAnsi="Times New Roman" w:cs="Times New Roman"/>
                <w:i/>
                <w:color w:val="auto"/>
                <w:sz w:val="18"/>
                <w:szCs w:val="20"/>
              </w:rPr>
              <w:t>багатовимірності</w:t>
            </w:r>
            <w:proofErr w:type="spellEnd"/>
            <w:r w:rsidRPr="00700D53">
              <w:rPr>
                <w:rFonts w:ascii="Times New Roman" w:hAnsi="Times New Roman" w:cs="Times New Roman"/>
                <w:i/>
                <w:color w:val="auto"/>
                <w:sz w:val="18"/>
                <w:szCs w:val="20"/>
              </w:rPr>
              <w:t xml:space="preserve"> та альтернативності сучасної культури)</w:t>
            </w:r>
          </w:p>
        </w:tc>
      </w:tr>
      <w:tr w:rsidR="00FC5467" w:rsidRPr="00700D53" w14:paraId="0F861F24" w14:textId="77777777" w:rsidTr="00FB1E56">
        <w:tc>
          <w:tcPr>
            <w:tcW w:w="724" w:type="dxa"/>
            <w:tcBorders>
              <w:right w:val="nil"/>
            </w:tcBorders>
          </w:tcPr>
          <w:p w14:paraId="69668B5B" w14:textId="77777777" w:rsidR="00FC5467" w:rsidRPr="00700D53" w:rsidRDefault="00FC5467" w:rsidP="00381C14">
            <w:pPr>
              <w:spacing w:after="0"/>
              <w:jc w:val="right"/>
              <w:rPr>
                <w:rFonts w:ascii="Times New Roman" w:hAnsi="Times New Roman" w:cs="Times New Roman"/>
                <w:color w:val="auto"/>
                <w:sz w:val="24"/>
              </w:rPr>
            </w:pPr>
            <w:r w:rsidRPr="00700D53">
              <w:rPr>
                <w:rFonts w:ascii="Times New Roman" w:hAnsi="Times New Roman" w:cs="Times New Roman"/>
                <w:color w:val="auto"/>
                <w:sz w:val="24"/>
              </w:rPr>
              <w:t>7.1)</w:t>
            </w:r>
          </w:p>
        </w:tc>
        <w:tc>
          <w:tcPr>
            <w:tcW w:w="8869" w:type="dxa"/>
            <w:tcBorders>
              <w:left w:val="nil"/>
            </w:tcBorders>
          </w:tcPr>
          <w:p w14:paraId="1DFD0A70" w14:textId="654B5F71" w:rsidR="00FC5467" w:rsidRPr="00700D53" w:rsidRDefault="00FC5467" w:rsidP="00381C14">
            <w:pPr>
              <w:spacing w:after="0"/>
              <w:jc w:val="both"/>
              <w:rPr>
                <w:rFonts w:ascii="Times New Roman" w:hAnsi="Times New Roman" w:cs="Times New Roman"/>
                <w:b/>
                <w:color w:val="auto"/>
                <w:sz w:val="24"/>
              </w:rPr>
            </w:pPr>
            <w:r w:rsidRPr="00700D53">
              <w:rPr>
                <w:rFonts w:ascii="Times New Roman" w:hAnsi="Times New Roman" w:cs="Times New Roman"/>
                <w:color w:val="auto"/>
                <w:sz w:val="24"/>
              </w:rPr>
              <w:t xml:space="preserve">складати </w:t>
            </w:r>
            <w:r w:rsidR="002D52CE">
              <w:rPr>
                <w:rFonts w:ascii="Times New Roman" w:hAnsi="Times New Roman" w:cs="Times New Roman"/>
                <w:color w:val="auto"/>
                <w:sz w:val="24"/>
              </w:rPr>
              <w:t>процесуальні документи</w:t>
            </w:r>
            <w:r w:rsidRPr="00700D53">
              <w:rPr>
                <w:rFonts w:ascii="Times New Roman" w:hAnsi="Times New Roman" w:cs="Times New Roman"/>
                <w:color w:val="auto"/>
                <w:sz w:val="24"/>
              </w:rPr>
              <w:t>;</w:t>
            </w:r>
          </w:p>
        </w:tc>
      </w:tr>
      <w:tr w:rsidR="00FC5467" w:rsidRPr="00700D53" w14:paraId="6ADAB50E" w14:textId="77777777" w:rsidTr="00FB1E56">
        <w:trPr>
          <w:trHeight w:val="697"/>
        </w:trPr>
        <w:tc>
          <w:tcPr>
            <w:tcW w:w="724" w:type="dxa"/>
            <w:tcBorders>
              <w:right w:val="nil"/>
            </w:tcBorders>
          </w:tcPr>
          <w:p w14:paraId="27656140" w14:textId="77777777" w:rsidR="00FC5467" w:rsidRPr="00700D53" w:rsidRDefault="00FC5467" w:rsidP="00381C14">
            <w:pPr>
              <w:spacing w:after="0"/>
              <w:jc w:val="right"/>
              <w:rPr>
                <w:rFonts w:ascii="Times New Roman" w:hAnsi="Times New Roman" w:cs="Times New Roman"/>
                <w:color w:val="auto"/>
                <w:sz w:val="24"/>
              </w:rPr>
            </w:pPr>
            <w:r w:rsidRPr="00700D53">
              <w:rPr>
                <w:rFonts w:ascii="Times New Roman" w:hAnsi="Times New Roman" w:cs="Times New Roman"/>
                <w:color w:val="auto"/>
                <w:sz w:val="24"/>
              </w:rPr>
              <w:t>7.2)</w:t>
            </w:r>
          </w:p>
        </w:tc>
        <w:tc>
          <w:tcPr>
            <w:tcW w:w="8869" w:type="dxa"/>
            <w:tcBorders>
              <w:left w:val="nil"/>
            </w:tcBorders>
          </w:tcPr>
          <w:p w14:paraId="77509E6D" w14:textId="17996751" w:rsidR="00FC5467" w:rsidRPr="00700D53" w:rsidRDefault="00FC5467" w:rsidP="00381C14">
            <w:pPr>
              <w:spacing w:after="0"/>
              <w:jc w:val="both"/>
              <w:rPr>
                <w:rFonts w:ascii="Times New Roman" w:hAnsi="Times New Roman" w:cs="Times New Roman"/>
                <w:color w:val="auto"/>
                <w:sz w:val="24"/>
              </w:rPr>
            </w:pPr>
            <w:r w:rsidRPr="00700D53">
              <w:rPr>
                <w:rFonts w:ascii="Times New Roman" w:hAnsi="Times New Roman" w:cs="Times New Roman"/>
                <w:color w:val="auto"/>
                <w:sz w:val="24"/>
              </w:rPr>
              <w:t>формулювати свої висловлювання нейтрально, без юридично не значимих емоційних висловлювань.</w:t>
            </w:r>
          </w:p>
        </w:tc>
      </w:tr>
    </w:tbl>
    <w:p w14:paraId="6360C4DB" w14:textId="77777777" w:rsidR="00B51513" w:rsidRPr="00700D53" w:rsidRDefault="00B51513" w:rsidP="00381C14">
      <w:pPr>
        <w:pStyle w:val="aff8"/>
        <w:spacing w:after="0"/>
        <w:ind w:left="0"/>
        <w:jc w:val="center"/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</w:pPr>
    </w:p>
    <w:p w14:paraId="126CFF9F" w14:textId="77777777" w:rsidR="00B51513" w:rsidRPr="00700D53" w:rsidRDefault="00B51513" w:rsidP="00381C14">
      <w:pPr>
        <w:spacing w:after="0"/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</w:pPr>
      <w:r w:rsidRPr="00700D53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br w:type="page"/>
      </w:r>
    </w:p>
    <w:p w14:paraId="7A97261D" w14:textId="77777777" w:rsidR="006C5168" w:rsidRPr="00700D53" w:rsidRDefault="006C5168" w:rsidP="00381C14">
      <w:pPr>
        <w:pStyle w:val="aff8"/>
        <w:spacing w:after="0"/>
        <w:ind w:left="0"/>
        <w:jc w:val="center"/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</w:pPr>
    </w:p>
    <w:p w14:paraId="139E1EF3" w14:textId="77777777" w:rsidR="00B04240" w:rsidRPr="00700D53" w:rsidRDefault="00B04240" w:rsidP="00381C14">
      <w:pPr>
        <w:pStyle w:val="a"/>
        <w:numPr>
          <w:ilvl w:val="0"/>
          <w:numId w:val="0"/>
        </w:numPr>
        <w:spacing w:after="0"/>
        <w:rPr>
          <w:rFonts w:ascii="Times New Roman" w:hAnsi="Times New Roman" w:cs="Times New Roman"/>
          <w:color w:val="auto"/>
          <w:sz w:val="24"/>
          <w:szCs w:val="24"/>
        </w:rPr>
      </w:pPr>
    </w:p>
    <w:p w14:paraId="3415FFDC" w14:textId="77777777" w:rsidR="001B29CF" w:rsidRPr="00700D53" w:rsidRDefault="00E60FAD" w:rsidP="00381C14">
      <w:pPr>
        <w:pStyle w:val="a"/>
        <w:numPr>
          <w:ilvl w:val="0"/>
          <w:numId w:val="0"/>
        </w:numPr>
        <w:spacing w:after="0"/>
        <w:ind w:left="216" w:hanging="216"/>
        <w:jc w:val="center"/>
        <w:rPr>
          <w:color w:val="auto"/>
          <w:sz w:val="24"/>
          <w:szCs w:val="24"/>
        </w:rPr>
      </w:pPr>
      <w:r w:rsidRPr="00700D53">
        <w:rPr>
          <w:color w:val="auto"/>
          <w:sz w:val="24"/>
          <w:szCs w:val="24"/>
        </w:rPr>
        <w:t xml:space="preserve">У випадку </w:t>
      </w:r>
      <w:r w:rsidR="00E11F32" w:rsidRPr="00700D53">
        <w:rPr>
          <w:color w:val="auto"/>
          <w:sz w:val="24"/>
          <w:szCs w:val="24"/>
        </w:rPr>
        <w:t xml:space="preserve">наявності пропозицій щодо удосконалення </w:t>
      </w:r>
      <w:proofErr w:type="spellStart"/>
      <w:r w:rsidR="00E11F32" w:rsidRPr="00700D53">
        <w:rPr>
          <w:color w:val="auto"/>
          <w:sz w:val="24"/>
          <w:szCs w:val="24"/>
        </w:rPr>
        <w:t>силлабусу</w:t>
      </w:r>
      <w:proofErr w:type="spellEnd"/>
      <w:r w:rsidR="00E11F32" w:rsidRPr="00700D53">
        <w:rPr>
          <w:color w:val="auto"/>
          <w:sz w:val="24"/>
          <w:szCs w:val="24"/>
        </w:rPr>
        <w:t xml:space="preserve">, </w:t>
      </w:r>
      <w:r w:rsidRPr="00700D53">
        <w:rPr>
          <w:color w:val="auto"/>
          <w:sz w:val="24"/>
          <w:szCs w:val="24"/>
        </w:rPr>
        <w:t xml:space="preserve">виявлення описки, неточності  чи іншої помилки, прохання </w:t>
      </w:r>
      <w:r w:rsidR="00E11F32" w:rsidRPr="00700D53">
        <w:rPr>
          <w:color w:val="auto"/>
          <w:sz w:val="24"/>
          <w:szCs w:val="24"/>
        </w:rPr>
        <w:t>повідомити про це</w:t>
      </w:r>
      <w:r w:rsidRPr="00700D53">
        <w:rPr>
          <w:color w:val="auto"/>
          <w:sz w:val="24"/>
          <w:szCs w:val="24"/>
        </w:rPr>
        <w:t xml:space="preserve"> викладач</w:t>
      </w:r>
      <w:r w:rsidR="00E11F32" w:rsidRPr="00700D53">
        <w:rPr>
          <w:color w:val="auto"/>
          <w:sz w:val="24"/>
          <w:szCs w:val="24"/>
        </w:rPr>
        <w:t>у</w:t>
      </w:r>
      <w:r w:rsidRPr="00700D53">
        <w:rPr>
          <w:color w:val="auto"/>
          <w:sz w:val="24"/>
          <w:szCs w:val="24"/>
        </w:rPr>
        <w:t>!</w:t>
      </w:r>
    </w:p>
    <w:p w14:paraId="4B055B82" w14:textId="77777777" w:rsidR="00E11F32" w:rsidRPr="00700D53" w:rsidRDefault="00E11F32" w:rsidP="00381C14">
      <w:pPr>
        <w:pStyle w:val="a"/>
        <w:numPr>
          <w:ilvl w:val="0"/>
          <w:numId w:val="0"/>
        </w:numPr>
        <w:spacing w:after="0"/>
        <w:ind w:left="216" w:hanging="216"/>
        <w:jc w:val="center"/>
        <w:rPr>
          <w:color w:val="auto"/>
          <w:sz w:val="24"/>
          <w:szCs w:val="24"/>
        </w:rPr>
      </w:pPr>
    </w:p>
    <w:p w14:paraId="27947A19" w14:textId="77777777" w:rsidR="00E11F32" w:rsidRPr="00700D53" w:rsidRDefault="00E11F32" w:rsidP="00381C14">
      <w:pPr>
        <w:pStyle w:val="a"/>
        <w:numPr>
          <w:ilvl w:val="0"/>
          <w:numId w:val="0"/>
        </w:numPr>
        <w:spacing w:after="0"/>
        <w:ind w:left="216" w:hanging="216"/>
        <w:jc w:val="center"/>
        <w:rPr>
          <w:color w:val="auto"/>
          <w:sz w:val="24"/>
          <w:szCs w:val="24"/>
        </w:rPr>
      </w:pPr>
    </w:p>
    <w:p w14:paraId="061CCBD4" w14:textId="77777777" w:rsidR="00B51513" w:rsidRPr="00700D53" w:rsidRDefault="00B51513" w:rsidP="00381C14">
      <w:pPr>
        <w:pStyle w:val="a"/>
        <w:numPr>
          <w:ilvl w:val="0"/>
          <w:numId w:val="0"/>
        </w:numPr>
        <w:spacing w:after="0"/>
        <w:ind w:left="216" w:hanging="216"/>
        <w:jc w:val="center"/>
        <w:rPr>
          <w:color w:val="auto"/>
          <w:sz w:val="24"/>
          <w:szCs w:val="24"/>
        </w:rPr>
      </w:pPr>
    </w:p>
    <w:p w14:paraId="19C44714" w14:textId="77777777" w:rsidR="00B51513" w:rsidRPr="00700D53" w:rsidRDefault="00B51513" w:rsidP="00381C14">
      <w:pPr>
        <w:pStyle w:val="a"/>
        <w:numPr>
          <w:ilvl w:val="0"/>
          <w:numId w:val="0"/>
        </w:numPr>
        <w:spacing w:after="0"/>
        <w:ind w:left="216" w:hanging="216"/>
        <w:jc w:val="center"/>
        <w:rPr>
          <w:color w:val="auto"/>
          <w:sz w:val="24"/>
          <w:szCs w:val="24"/>
        </w:rPr>
      </w:pPr>
    </w:p>
    <w:p w14:paraId="19E7938C" w14:textId="77777777" w:rsidR="00B51513" w:rsidRPr="00700D53" w:rsidRDefault="00B51513" w:rsidP="00381C14">
      <w:pPr>
        <w:pStyle w:val="a"/>
        <w:numPr>
          <w:ilvl w:val="0"/>
          <w:numId w:val="0"/>
        </w:numPr>
        <w:spacing w:after="0"/>
        <w:ind w:left="216" w:hanging="216"/>
        <w:jc w:val="center"/>
        <w:rPr>
          <w:color w:val="auto"/>
          <w:sz w:val="24"/>
          <w:szCs w:val="24"/>
        </w:rPr>
      </w:pPr>
    </w:p>
    <w:p w14:paraId="64142E0F" w14:textId="77777777" w:rsidR="00B51513" w:rsidRPr="00700D53" w:rsidRDefault="00B51513" w:rsidP="00381C14">
      <w:pPr>
        <w:pStyle w:val="a"/>
        <w:numPr>
          <w:ilvl w:val="0"/>
          <w:numId w:val="0"/>
        </w:numPr>
        <w:spacing w:after="0"/>
        <w:ind w:left="216" w:hanging="216"/>
        <w:jc w:val="center"/>
        <w:rPr>
          <w:color w:val="auto"/>
          <w:sz w:val="24"/>
          <w:szCs w:val="24"/>
        </w:rPr>
      </w:pPr>
    </w:p>
    <w:p w14:paraId="7537EB3C" w14:textId="77777777" w:rsidR="00B51513" w:rsidRPr="00700D53" w:rsidRDefault="00B51513" w:rsidP="00381C14">
      <w:pPr>
        <w:pStyle w:val="a"/>
        <w:numPr>
          <w:ilvl w:val="0"/>
          <w:numId w:val="0"/>
        </w:numPr>
        <w:spacing w:after="0"/>
        <w:ind w:left="216" w:hanging="216"/>
        <w:jc w:val="center"/>
        <w:rPr>
          <w:color w:val="auto"/>
          <w:sz w:val="24"/>
          <w:szCs w:val="24"/>
        </w:rPr>
      </w:pPr>
    </w:p>
    <w:p w14:paraId="7D484B50" w14:textId="77777777" w:rsidR="00B51513" w:rsidRPr="00700D53" w:rsidRDefault="00B51513" w:rsidP="00381C14">
      <w:pPr>
        <w:pStyle w:val="a"/>
        <w:numPr>
          <w:ilvl w:val="0"/>
          <w:numId w:val="0"/>
        </w:numPr>
        <w:spacing w:after="0"/>
        <w:ind w:left="216" w:hanging="216"/>
        <w:jc w:val="center"/>
        <w:rPr>
          <w:color w:val="auto"/>
          <w:sz w:val="24"/>
          <w:szCs w:val="24"/>
        </w:rPr>
      </w:pPr>
    </w:p>
    <w:p w14:paraId="597E3944" w14:textId="77777777" w:rsidR="00B51513" w:rsidRPr="00700D53" w:rsidRDefault="00B51513" w:rsidP="00381C14">
      <w:pPr>
        <w:pStyle w:val="a"/>
        <w:numPr>
          <w:ilvl w:val="0"/>
          <w:numId w:val="0"/>
        </w:numPr>
        <w:spacing w:after="0"/>
        <w:ind w:left="216" w:hanging="216"/>
        <w:jc w:val="center"/>
        <w:rPr>
          <w:color w:val="auto"/>
          <w:sz w:val="24"/>
          <w:szCs w:val="24"/>
        </w:rPr>
      </w:pPr>
    </w:p>
    <w:p w14:paraId="5A67D39F" w14:textId="77777777" w:rsidR="00B51513" w:rsidRPr="00700D53" w:rsidRDefault="00B51513" w:rsidP="00381C14">
      <w:pPr>
        <w:pStyle w:val="a"/>
        <w:numPr>
          <w:ilvl w:val="0"/>
          <w:numId w:val="0"/>
        </w:numPr>
        <w:spacing w:after="0"/>
        <w:ind w:left="216" w:hanging="216"/>
        <w:jc w:val="center"/>
        <w:rPr>
          <w:color w:val="auto"/>
          <w:sz w:val="24"/>
          <w:szCs w:val="24"/>
        </w:rPr>
      </w:pPr>
    </w:p>
    <w:p w14:paraId="5C2E6682" w14:textId="77777777" w:rsidR="00B51513" w:rsidRPr="00700D53" w:rsidRDefault="00B51513" w:rsidP="00381C14">
      <w:pPr>
        <w:pStyle w:val="a"/>
        <w:numPr>
          <w:ilvl w:val="0"/>
          <w:numId w:val="0"/>
        </w:numPr>
        <w:spacing w:after="0"/>
        <w:ind w:left="216" w:hanging="216"/>
        <w:jc w:val="center"/>
        <w:rPr>
          <w:color w:val="auto"/>
          <w:sz w:val="24"/>
          <w:szCs w:val="24"/>
        </w:rPr>
      </w:pPr>
    </w:p>
    <w:p w14:paraId="7B1F6AB4" w14:textId="77777777" w:rsidR="00B51513" w:rsidRPr="00700D53" w:rsidRDefault="00B51513" w:rsidP="00381C14">
      <w:pPr>
        <w:pStyle w:val="a"/>
        <w:numPr>
          <w:ilvl w:val="0"/>
          <w:numId w:val="0"/>
        </w:numPr>
        <w:spacing w:after="0"/>
        <w:ind w:left="216" w:hanging="216"/>
        <w:jc w:val="center"/>
        <w:rPr>
          <w:color w:val="auto"/>
          <w:sz w:val="24"/>
          <w:szCs w:val="24"/>
        </w:rPr>
      </w:pPr>
    </w:p>
    <w:p w14:paraId="7F4D87A7" w14:textId="77777777" w:rsidR="00B51513" w:rsidRPr="00700D53" w:rsidRDefault="00B51513" w:rsidP="00381C14">
      <w:pPr>
        <w:pStyle w:val="a"/>
        <w:numPr>
          <w:ilvl w:val="0"/>
          <w:numId w:val="0"/>
        </w:numPr>
        <w:spacing w:after="0"/>
        <w:ind w:left="216" w:hanging="216"/>
        <w:jc w:val="center"/>
        <w:rPr>
          <w:color w:val="auto"/>
          <w:sz w:val="24"/>
          <w:szCs w:val="24"/>
        </w:rPr>
      </w:pPr>
    </w:p>
    <w:p w14:paraId="5C5A1311" w14:textId="77777777" w:rsidR="00E11F32" w:rsidRPr="00700D53" w:rsidRDefault="00E11F32" w:rsidP="00381C14">
      <w:pPr>
        <w:pStyle w:val="a"/>
        <w:numPr>
          <w:ilvl w:val="0"/>
          <w:numId w:val="0"/>
        </w:numPr>
        <w:spacing w:after="0"/>
        <w:ind w:left="216" w:hanging="216"/>
        <w:jc w:val="center"/>
        <w:rPr>
          <w:color w:val="auto"/>
          <w:sz w:val="24"/>
          <w:szCs w:val="24"/>
        </w:rPr>
      </w:pPr>
    </w:p>
    <w:p w14:paraId="069A67B1" w14:textId="77777777" w:rsidR="00E11F32" w:rsidRPr="00700D53" w:rsidRDefault="00D90313" w:rsidP="00381C14">
      <w:pPr>
        <w:pStyle w:val="a"/>
        <w:numPr>
          <w:ilvl w:val="0"/>
          <w:numId w:val="0"/>
        </w:numPr>
        <w:spacing w:after="0"/>
        <w:ind w:left="216" w:hanging="216"/>
        <w:jc w:val="center"/>
        <w:rPr>
          <w:rFonts w:ascii="Times New Roman" w:hAnsi="Times New Roman" w:cs="Times New Roman"/>
          <w:color w:val="auto"/>
          <w:sz w:val="56"/>
          <w:szCs w:val="56"/>
        </w:rPr>
      </w:pPr>
      <w:hyperlink r:id="rId36" w:history="1">
        <w:proofErr w:type="spellStart"/>
        <w:r w:rsidR="00E11F32" w:rsidRPr="00700D53">
          <w:rPr>
            <w:rStyle w:val="af2"/>
            <w:rFonts w:ascii="Times New Roman" w:hAnsi="Times New Roman" w:cs="Times New Roman"/>
            <w:color w:val="auto"/>
            <w:sz w:val="56"/>
            <w:szCs w:val="56"/>
            <w:u w:val="none"/>
            <w:shd w:val="clear" w:color="auto" w:fill="FFFFFF"/>
          </w:rPr>
          <w:t>Docendo</w:t>
        </w:r>
        <w:proofErr w:type="spellEnd"/>
        <w:r w:rsidR="00E11F32" w:rsidRPr="00700D53">
          <w:rPr>
            <w:rStyle w:val="af2"/>
            <w:rFonts w:ascii="Times New Roman" w:hAnsi="Times New Roman" w:cs="Times New Roman"/>
            <w:color w:val="auto"/>
            <w:sz w:val="56"/>
            <w:szCs w:val="56"/>
            <w:u w:val="none"/>
            <w:shd w:val="clear" w:color="auto" w:fill="FFFFFF"/>
          </w:rPr>
          <w:t xml:space="preserve"> </w:t>
        </w:r>
        <w:proofErr w:type="spellStart"/>
        <w:r w:rsidR="00E11F32" w:rsidRPr="00700D53">
          <w:rPr>
            <w:rStyle w:val="af2"/>
            <w:rFonts w:ascii="Times New Roman" w:hAnsi="Times New Roman" w:cs="Times New Roman"/>
            <w:color w:val="auto"/>
            <w:sz w:val="56"/>
            <w:szCs w:val="56"/>
            <w:u w:val="none"/>
            <w:shd w:val="clear" w:color="auto" w:fill="FFFFFF"/>
          </w:rPr>
          <w:t>discimus</w:t>
        </w:r>
        <w:proofErr w:type="spellEnd"/>
      </w:hyperlink>
      <w:r w:rsidR="00E11F32" w:rsidRPr="00700D53">
        <w:rPr>
          <w:rFonts w:ascii="Times New Roman" w:hAnsi="Times New Roman" w:cs="Times New Roman"/>
          <w:color w:val="auto"/>
          <w:sz w:val="56"/>
          <w:szCs w:val="56"/>
        </w:rPr>
        <w:t>!</w:t>
      </w:r>
    </w:p>
    <w:sectPr w:rsidR="00E11F32" w:rsidRPr="00700D53" w:rsidSect="00D25C84">
      <w:type w:val="continuous"/>
      <w:pgSz w:w="11907" w:h="16839" w:code="9"/>
      <w:pgMar w:top="1135" w:right="1152" w:bottom="1276" w:left="1152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46FB2E" w14:textId="77777777" w:rsidR="00767BBF" w:rsidRDefault="00767BBF">
      <w:pPr>
        <w:spacing w:after="0"/>
      </w:pPr>
      <w:r>
        <w:separator/>
      </w:r>
    </w:p>
  </w:endnote>
  <w:endnote w:type="continuationSeparator" w:id="0">
    <w:p w14:paraId="5EBA09D3" w14:textId="77777777" w:rsidR="00767BBF" w:rsidRDefault="00767BB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GMinchoB">
    <w:altName w:val="MS Mincho"/>
    <w:panose1 w:val="00000000000000000000"/>
    <w:charset w:val="8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196907" w14:textId="77777777" w:rsidR="00F817D5" w:rsidRDefault="00F817D5">
    <w:pPr>
      <w:pStyle w:val="aa"/>
    </w:pPr>
    <w:r>
      <w:rPr>
        <w:lang w:bidi="uk-UA"/>
      </w:rPr>
      <w:t xml:space="preserve">Сторінка </w:t>
    </w:r>
    <w:r>
      <w:rPr>
        <w:lang w:bidi="uk-UA"/>
      </w:rPr>
      <w:fldChar w:fldCharType="begin"/>
    </w:r>
    <w:r>
      <w:rPr>
        <w:lang w:bidi="uk-UA"/>
      </w:rPr>
      <w:instrText xml:space="preserve"> PAGE   \* MERGEFORMAT </w:instrText>
    </w:r>
    <w:r>
      <w:rPr>
        <w:lang w:bidi="uk-UA"/>
      </w:rPr>
      <w:fldChar w:fldCharType="separate"/>
    </w:r>
    <w:r w:rsidR="00D90313">
      <w:rPr>
        <w:noProof/>
        <w:lang w:bidi="uk-UA"/>
      </w:rPr>
      <w:t>2</w:t>
    </w:r>
    <w:r>
      <w:rPr>
        <w:noProof/>
        <w:lang w:bidi="uk-UA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CBBEB" w14:textId="77777777" w:rsidR="00767BBF" w:rsidRDefault="00767BBF">
      <w:pPr>
        <w:spacing w:after="0"/>
      </w:pPr>
      <w:r>
        <w:separator/>
      </w:r>
    </w:p>
  </w:footnote>
  <w:footnote w:type="continuationSeparator" w:id="0">
    <w:p w14:paraId="593188D8" w14:textId="77777777" w:rsidR="00767BBF" w:rsidRDefault="00767BBF">
      <w:pPr>
        <w:spacing w:after="0"/>
      </w:pPr>
      <w:r>
        <w:continuationSeparator/>
      </w:r>
    </w:p>
  </w:footnote>
  <w:footnote w:id="1">
    <w:p w14:paraId="45EC177F" w14:textId="5C17547B" w:rsidR="00654C2F" w:rsidRPr="00654C2F" w:rsidRDefault="00654C2F" w:rsidP="00654C2F">
      <w:pPr>
        <w:pStyle w:val="aff0"/>
        <w:jc w:val="both"/>
        <w:rPr>
          <w:rFonts w:ascii="Times New Roman" w:hAnsi="Times New Roman" w:cs="Times New Roman"/>
          <w:sz w:val="20"/>
        </w:rPr>
      </w:pPr>
      <w:r w:rsidRPr="00654C2F">
        <w:rPr>
          <w:rStyle w:val="afff"/>
          <w:rFonts w:ascii="Times New Roman" w:hAnsi="Times New Roman" w:cs="Times New Roman"/>
          <w:sz w:val="20"/>
        </w:rPr>
        <w:footnoteRef/>
      </w:r>
      <w:r w:rsidRPr="00654C2F">
        <w:rPr>
          <w:rFonts w:ascii="Times New Roman" w:hAnsi="Times New Roman" w:cs="Times New Roman"/>
          <w:sz w:val="20"/>
        </w:rPr>
        <w:t xml:space="preserve"> </w:t>
      </w:r>
      <w:r w:rsidR="00807724" w:rsidRPr="00654C2F">
        <w:rPr>
          <w:rFonts w:ascii="Times New Roman" w:hAnsi="Times New Roman" w:cs="Times New Roman"/>
          <w:sz w:val="20"/>
        </w:rPr>
        <w:t>Здобувачі</w:t>
      </w:r>
      <w:r w:rsidRPr="00654C2F">
        <w:rPr>
          <w:rFonts w:ascii="Times New Roman" w:hAnsi="Times New Roman" w:cs="Times New Roman"/>
          <w:sz w:val="20"/>
        </w:rPr>
        <w:t xml:space="preserve"> можуть висловити </w:t>
      </w:r>
      <w:r w:rsidR="00807724">
        <w:rPr>
          <w:rFonts w:ascii="Times New Roman" w:hAnsi="Times New Roman" w:cs="Times New Roman"/>
          <w:sz w:val="20"/>
        </w:rPr>
        <w:t xml:space="preserve">свої </w:t>
      </w:r>
      <w:r w:rsidR="008221FE">
        <w:rPr>
          <w:rFonts w:ascii="Times New Roman" w:hAnsi="Times New Roman" w:cs="Times New Roman"/>
          <w:sz w:val="20"/>
        </w:rPr>
        <w:t>очікування/</w:t>
      </w:r>
      <w:r w:rsidR="00807724">
        <w:rPr>
          <w:rFonts w:ascii="Times New Roman" w:hAnsi="Times New Roman" w:cs="Times New Roman"/>
          <w:sz w:val="20"/>
        </w:rPr>
        <w:t xml:space="preserve">побажання щодо </w:t>
      </w:r>
      <w:r w:rsidR="008221FE">
        <w:rPr>
          <w:rFonts w:ascii="Times New Roman" w:hAnsi="Times New Roman" w:cs="Times New Roman"/>
          <w:sz w:val="20"/>
        </w:rPr>
        <w:t>НД</w:t>
      </w:r>
      <w:r w:rsidR="00807724">
        <w:rPr>
          <w:rFonts w:ascii="Times New Roman" w:hAnsi="Times New Roman" w:cs="Times New Roman"/>
          <w:sz w:val="20"/>
        </w:rPr>
        <w:t xml:space="preserve"> </w:t>
      </w:r>
      <w:r w:rsidRPr="00654C2F">
        <w:rPr>
          <w:rFonts w:ascii="Times New Roman" w:hAnsi="Times New Roman" w:cs="Times New Roman"/>
          <w:sz w:val="20"/>
        </w:rPr>
        <w:t xml:space="preserve">при первинному </w:t>
      </w:r>
      <w:r w:rsidR="00807724" w:rsidRPr="00654C2F">
        <w:rPr>
          <w:rFonts w:ascii="Times New Roman" w:hAnsi="Times New Roman" w:cs="Times New Roman"/>
          <w:sz w:val="20"/>
        </w:rPr>
        <w:t xml:space="preserve">Анкетуванні </w:t>
      </w:r>
      <w:r w:rsidRPr="00654C2F">
        <w:rPr>
          <w:rFonts w:ascii="Times New Roman" w:hAnsi="Times New Roman" w:cs="Times New Roman"/>
          <w:sz w:val="20"/>
        </w:rPr>
        <w:t>перед початком вивчення навчальної дисципліни, див.: таблиця №3.</w:t>
      </w:r>
    </w:p>
  </w:footnote>
  <w:footnote w:id="2">
    <w:p w14:paraId="236B9A39" w14:textId="4E22E1CA" w:rsidR="00F817D5" w:rsidRDefault="00F817D5">
      <w:pPr>
        <w:pStyle w:val="aff0"/>
      </w:pPr>
      <w:r>
        <w:rPr>
          <w:rStyle w:val="afff"/>
        </w:rPr>
        <w:footnoteRef/>
      </w:r>
      <w:r>
        <w:t xml:space="preserve"> </w:t>
      </w:r>
      <w:r>
        <w:t>Посилання на актуальний розклад занять</w:t>
      </w:r>
      <w:r w:rsidRPr="005D4667">
        <w:rPr>
          <w:lang w:val="ru-RU"/>
        </w:rPr>
        <w:t xml:space="preserve"> </w:t>
      </w:r>
      <w:hyperlink r:id="rId1" w:history="1">
        <w:r w:rsidRPr="00D07B9F">
          <w:rPr>
            <w:rStyle w:val="af2"/>
          </w:rPr>
          <w:t>https://univer.km.ua/pro-universytet/fakultety/yurydychnyy-fakultet/rozklady/rozklady-zanyat</w:t>
        </w:r>
      </w:hyperlink>
    </w:p>
  </w:footnote>
  <w:footnote w:id="3">
    <w:p w14:paraId="08FBD094" w14:textId="30B9C85A" w:rsidR="00F817D5" w:rsidRDefault="00F817D5">
      <w:pPr>
        <w:pStyle w:val="aff0"/>
      </w:pPr>
      <w:r>
        <w:rPr>
          <w:rStyle w:val="afff"/>
        </w:rPr>
        <w:footnoteRef/>
      </w:r>
      <w:r>
        <w:t xml:space="preserve"> </w:t>
      </w:r>
      <w:r>
        <w:t xml:space="preserve">Посилання на відео-конференцію на платформі </w:t>
      </w:r>
      <w:r>
        <w:rPr>
          <w:lang w:val="en-US"/>
        </w:rPr>
        <w:t>Zoom</w:t>
      </w:r>
      <w:r w:rsidRPr="005D4667">
        <w:rPr>
          <w:lang w:val="ru-RU"/>
        </w:rPr>
        <w:t xml:space="preserve"> </w:t>
      </w:r>
      <w:hyperlink r:id="rId2" w:history="1">
        <w:r w:rsidRPr="00D07B9F">
          <w:rPr>
            <w:rStyle w:val="af2"/>
          </w:rPr>
          <w:t>https://us05web.zoom.us/j/84000750950?pwd=eVB5RTdlUXdhVEQ4ZW50Ujl6elBEUT09</w:t>
        </w:r>
      </w:hyperlink>
    </w:p>
  </w:footnote>
  <w:footnote w:id="4">
    <w:p w14:paraId="35C802C6" w14:textId="1CEDE978" w:rsidR="00F817D5" w:rsidRPr="00E21562" w:rsidRDefault="00F817D5" w:rsidP="009435E7">
      <w:pPr>
        <w:pStyle w:val="aff0"/>
        <w:jc w:val="both"/>
        <w:rPr>
          <w:rFonts w:ascii="Times New Roman" w:hAnsi="Times New Roman" w:cs="Times New Roman"/>
          <w:color w:val="auto"/>
          <w:sz w:val="20"/>
        </w:rPr>
      </w:pPr>
      <w:r w:rsidRPr="00E21562">
        <w:rPr>
          <w:rStyle w:val="afff"/>
          <w:rFonts w:ascii="Times New Roman" w:hAnsi="Times New Roman" w:cs="Times New Roman"/>
          <w:color w:val="auto"/>
          <w:sz w:val="20"/>
        </w:rPr>
        <w:footnoteRef/>
      </w:r>
      <w:r w:rsidRPr="00E21562">
        <w:rPr>
          <w:rFonts w:ascii="Times New Roman" w:hAnsi="Times New Roman" w:cs="Times New Roman"/>
          <w:color w:val="auto"/>
          <w:sz w:val="20"/>
        </w:rPr>
        <w:t xml:space="preserve"> </w:t>
      </w:r>
      <w:r w:rsidRPr="00E21562">
        <w:rPr>
          <w:rFonts w:ascii="Times New Roman" w:hAnsi="Times New Roman" w:cs="Times New Roman"/>
          <w:color w:val="auto"/>
          <w:sz w:val="20"/>
          <w:shd w:val="clear" w:color="auto" w:fill="FFFFFF"/>
        </w:rPr>
        <w:t xml:space="preserve">Про неможливість з об’єктивних/поважних причин бути присутнім на конкретному занятті або  усіх заняттях здобувач через старосту повинен поінформувати викладача </w:t>
      </w:r>
      <w:r w:rsidRPr="00E21562">
        <w:rPr>
          <w:rFonts w:ascii="Times New Roman" w:hAnsi="Times New Roman" w:cs="Times New Roman"/>
          <w:b/>
          <w:color w:val="auto"/>
          <w:sz w:val="20"/>
          <w:shd w:val="clear" w:color="auto" w:fill="FFFFFF"/>
        </w:rPr>
        <w:t>в розумні строки</w:t>
      </w:r>
      <w:r w:rsidRPr="00E21562">
        <w:rPr>
          <w:rFonts w:ascii="Times New Roman" w:hAnsi="Times New Roman" w:cs="Times New Roman"/>
          <w:color w:val="auto"/>
          <w:sz w:val="20"/>
          <w:shd w:val="clear" w:color="auto" w:fill="FFFFFF"/>
        </w:rPr>
        <w:t xml:space="preserve"> але не пізніше ніж впродовж </w:t>
      </w:r>
      <w:r w:rsidRPr="00E21562">
        <w:rPr>
          <w:rFonts w:ascii="Times New Roman" w:hAnsi="Times New Roman" w:cs="Times New Roman"/>
          <w:b/>
          <w:color w:val="auto"/>
          <w:sz w:val="20"/>
          <w:shd w:val="clear" w:color="auto" w:fill="FFFFFF"/>
        </w:rPr>
        <w:t xml:space="preserve">10 днів </w:t>
      </w:r>
      <w:r w:rsidRPr="00E21562">
        <w:rPr>
          <w:rFonts w:ascii="Times New Roman" w:hAnsi="Times New Roman" w:cs="Times New Roman"/>
          <w:color w:val="auto"/>
          <w:sz w:val="20"/>
          <w:shd w:val="clear" w:color="auto" w:fill="FFFFFF"/>
        </w:rPr>
        <w:t xml:space="preserve">з моменту виникнення обставини, що унеможливила присутність здобувача на занятті. </w:t>
      </w:r>
      <w:r w:rsidRPr="00E21562">
        <w:rPr>
          <w:rFonts w:ascii="Times New Roman" w:eastAsia="Times New Roman" w:hAnsi="Times New Roman" w:cs="Times New Roman"/>
          <w:color w:val="auto"/>
          <w:sz w:val="20"/>
          <w:lang w:eastAsia="uk-UA"/>
        </w:rPr>
        <w:t>Поважність причин визначається на розсуд викладача</w:t>
      </w:r>
    </w:p>
  </w:footnote>
  <w:footnote w:id="5">
    <w:p w14:paraId="0B0FB741" w14:textId="12284D47" w:rsidR="00F817D5" w:rsidRPr="00E21562" w:rsidRDefault="00F817D5" w:rsidP="0086371A">
      <w:pPr>
        <w:pStyle w:val="aff0"/>
        <w:jc w:val="both"/>
        <w:rPr>
          <w:rFonts w:ascii="Times New Roman" w:hAnsi="Times New Roman" w:cs="Times New Roman"/>
          <w:color w:val="auto"/>
          <w:sz w:val="20"/>
        </w:rPr>
      </w:pPr>
      <w:r w:rsidRPr="00E21562">
        <w:rPr>
          <w:rStyle w:val="afff"/>
          <w:rFonts w:ascii="Times New Roman" w:hAnsi="Times New Roman" w:cs="Times New Roman"/>
          <w:color w:val="auto"/>
          <w:sz w:val="20"/>
        </w:rPr>
        <w:footnoteRef/>
      </w:r>
      <w:r w:rsidRPr="00E21562">
        <w:rPr>
          <w:rFonts w:ascii="Times New Roman" w:hAnsi="Times New Roman" w:cs="Times New Roman"/>
          <w:color w:val="auto"/>
          <w:sz w:val="20"/>
        </w:rPr>
        <w:t xml:space="preserve"> </w:t>
      </w:r>
      <w:r w:rsidRPr="00E21562">
        <w:rPr>
          <w:rFonts w:ascii="Times New Roman" w:hAnsi="Times New Roman" w:cs="Times New Roman"/>
          <w:color w:val="auto"/>
          <w:sz w:val="20"/>
        </w:rPr>
        <w:t>Спосіб взаємодії в такому випадку обирається індивідуально та погоджується викладачем.</w:t>
      </w:r>
    </w:p>
  </w:footnote>
  <w:footnote w:id="6">
    <w:p w14:paraId="20558706" w14:textId="6F2CA009" w:rsidR="00F817D5" w:rsidRPr="00BE2190" w:rsidRDefault="00F817D5" w:rsidP="00A35427">
      <w:pPr>
        <w:pStyle w:val="aff0"/>
        <w:jc w:val="both"/>
        <w:rPr>
          <w:rFonts w:ascii="Times New Roman" w:hAnsi="Times New Roman" w:cs="Times New Roman"/>
          <w:sz w:val="20"/>
        </w:rPr>
      </w:pPr>
      <w:r w:rsidRPr="00BE2190">
        <w:rPr>
          <w:rStyle w:val="afff"/>
          <w:rFonts w:ascii="Times New Roman" w:hAnsi="Times New Roman" w:cs="Times New Roman"/>
          <w:sz w:val="20"/>
        </w:rPr>
        <w:footnoteRef/>
      </w:r>
      <w:r w:rsidRPr="00BE2190">
        <w:rPr>
          <w:rFonts w:ascii="Times New Roman" w:hAnsi="Times New Roman" w:cs="Times New Roman"/>
          <w:sz w:val="20"/>
        </w:rPr>
        <w:t xml:space="preserve"> </w:t>
      </w:r>
      <w:r w:rsidRPr="00BE2190">
        <w:rPr>
          <w:rFonts w:ascii="Times New Roman" w:hAnsi="Times New Roman" w:cs="Times New Roman"/>
          <w:sz w:val="20"/>
        </w:rPr>
        <w:t xml:space="preserve">* критерії оцінювання з позначкою «*» застосовуються як альтернативний варіант у випадку відсутності </w:t>
      </w:r>
      <w:r w:rsidR="001F645F">
        <w:rPr>
          <w:rFonts w:ascii="Times New Roman" w:hAnsi="Times New Roman" w:cs="Times New Roman"/>
          <w:sz w:val="20"/>
        </w:rPr>
        <w:t xml:space="preserve">об’єктивної </w:t>
      </w:r>
      <w:r w:rsidRPr="00BE2190">
        <w:rPr>
          <w:rFonts w:ascii="Times New Roman" w:hAnsi="Times New Roman" w:cs="Times New Roman"/>
          <w:sz w:val="20"/>
        </w:rPr>
        <w:t>можливості проведення занять безпосередньо</w:t>
      </w:r>
      <w:r w:rsidR="001F645F">
        <w:rPr>
          <w:rFonts w:ascii="Times New Roman" w:hAnsi="Times New Roman" w:cs="Times New Roman"/>
          <w:sz w:val="20"/>
        </w:rPr>
        <w:t xml:space="preserve"> в аудиторії та </w:t>
      </w:r>
      <w:r w:rsidRPr="00BE2190">
        <w:rPr>
          <w:rFonts w:ascii="Times New Roman" w:hAnsi="Times New Roman" w:cs="Times New Roman"/>
          <w:sz w:val="20"/>
        </w:rPr>
        <w:t xml:space="preserve">за допомогою засобів </w:t>
      </w:r>
      <w:proofErr w:type="spellStart"/>
      <w:r w:rsidRPr="00BE2190">
        <w:rPr>
          <w:rFonts w:ascii="Times New Roman" w:hAnsi="Times New Roman" w:cs="Times New Roman"/>
          <w:sz w:val="20"/>
        </w:rPr>
        <w:t>відеоконференц-зв’язку</w:t>
      </w:r>
      <w:proofErr w:type="spellEnd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A6FC2"/>
    <w:multiLevelType w:val="hybridMultilevel"/>
    <w:tmpl w:val="A73292F4"/>
    <w:lvl w:ilvl="0" w:tplc="098ED194">
      <w:start w:val="1"/>
      <w:numFmt w:val="decimal"/>
      <w:lvlText w:val="%1"/>
      <w:lvlJc w:val="left"/>
      <w:pPr>
        <w:ind w:left="61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38" w:hanging="360"/>
      </w:pPr>
    </w:lvl>
    <w:lvl w:ilvl="2" w:tplc="0422001B" w:tentative="1">
      <w:start w:val="1"/>
      <w:numFmt w:val="lowerRoman"/>
      <w:lvlText w:val="%3."/>
      <w:lvlJc w:val="right"/>
      <w:pPr>
        <w:ind w:left="2058" w:hanging="180"/>
      </w:pPr>
    </w:lvl>
    <w:lvl w:ilvl="3" w:tplc="0422000F" w:tentative="1">
      <w:start w:val="1"/>
      <w:numFmt w:val="decimal"/>
      <w:lvlText w:val="%4."/>
      <w:lvlJc w:val="left"/>
      <w:pPr>
        <w:ind w:left="2778" w:hanging="360"/>
      </w:pPr>
    </w:lvl>
    <w:lvl w:ilvl="4" w:tplc="04220019" w:tentative="1">
      <w:start w:val="1"/>
      <w:numFmt w:val="lowerLetter"/>
      <w:lvlText w:val="%5."/>
      <w:lvlJc w:val="left"/>
      <w:pPr>
        <w:ind w:left="3498" w:hanging="360"/>
      </w:pPr>
    </w:lvl>
    <w:lvl w:ilvl="5" w:tplc="0422001B" w:tentative="1">
      <w:start w:val="1"/>
      <w:numFmt w:val="lowerRoman"/>
      <w:lvlText w:val="%6."/>
      <w:lvlJc w:val="right"/>
      <w:pPr>
        <w:ind w:left="4218" w:hanging="180"/>
      </w:pPr>
    </w:lvl>
    <w:lvl w:ilvl="6" w:tplc="0422000F" w:tentative="1">
      <w:start w:val="1"/>
      <w:numFmt w:val="decimal"/>
      <w:lvlText w:val="%7."/>
      <w:lvlJc w:val="left"/>
      <w:pPr>
        <w:ind w:left="4938" w:hanging="360"/>
      </w:pPr>
    </w:lvl>
    <w:lvl w:ilvl="7" w:tplc="04220019" w:tentative="1">
      <w:start w:val="1"/>
      <w:numFmt w:val="lowerLetter"/>
      <w:lvlText w:val="%8."/>
      <w:lvlJc w:val="left"/>
      <w:pPr>
        <w:ind w:left="5658" w:hanging="360"/>
      </w:pPr>
    </w:lvl>
    <w:lvl w:ilvl="8" w:tplc="0422001B" w:tentative="1">
      <w:start w:val="1"/>
      <w:numFmt w:val="lowerRoman"/>
      <w:lvlText w:val="%9."/>
      <w:lvlJc w:val="right"/>
      <w:pPr>
        <w:ind w:left="6378" w:hanging="180"/>
      </w:pPr>
    </w:lvl>
  </w:abstractNum>
  <w:abstractNum w:abstractNumId="1">
    <w:nsid w:val="0A034AD0"/>
    <w:multiLevelType w:val="multilevel"/>
    <w:tmpl w:val="67B638B6"/>
    <w:lvl w:ilvl="0">
      <w:start w:val="1"/>
      <w:numFmt w:val="bullet"/>
      <w:pStyle w:val="a"/>
      <w:lvlText w:val="·"/>
      <w:lvlJc w:val="left"/>
      <w:pPr>
        <w:tabs>
          <w:tab w:val="num" w:pos="216"/>
        </w:tabs>
        <w:ind w:left="216" w:hanging="216"/>
      </w:pPr>
      <w:rPr>
        <w:rFonts w:ascii="Cambria" w:hAnsi="Cambria" w:hint="default"/>
      </w:rPr>
    </w:lvl>
    <w:lvl w:ilvl="1">
      <w:start w:val="1"/>
      <w:numFmt w:val="bullet"/>
      <w:lvlText w:val="o"/>
      <w:lvlJc w:val="left"/>
      <w:pPr>
        <w:tabs>
          <w:tab w:val="num" w:pos="648"/>
        </w:tabs>
        <w:ind w:left="648" w:hanging="21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216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12"/>
        </w:tabs>
        <w:ind w:left="1512" w:hanging="216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44"/>
        </w:tabs>
        <w:ind w:left="1944" w:hanging="216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376"/>
        </w:tabs>
        <w:ind w:left="2376" w:hanging="216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08"/>
        </w:tabs>
        <w:ind w:left="2808" w:hanging="216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21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672"/>
        </w:tabs>
        <w:ind w:left="3672" w:hanging="216"/>
      </w:pPr>
      <w:rPr>
        <w:rFonts w:ascii="Wingdings" w:hAnsi="Wingdings" w:hint="default"/>
      </w:rPr>
    </w:lvl>
  </w:abstractNum>
  <w:abstractNum w:abstractNumId="2">
    <w:nsid w:val="0CDC790B"/>
    <w:multiLevelType w:val="hybridMultilevel"/>
    <w:tmpl w:val="24A89CE0"/>
    <w:lvl w:ilvl="0" w:tplc="042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41432E"/>
    <w:multiLevelType w:val="hybridMultilevel"/>
    <w:tmpl w:val="03448026"/>
    <w:lvl w:ilvl="0" w:tplc="0422000F">
      <w:start w:val="1"/>
      <w:numFmt w:val="decimal"/>
      <w:lvlText w:val="%1."/>
      <w:lvlJc w:val="left"/>
      <w:pPr>
        <w:ind w:left="748" w:hanging="360"/>
      </w:pPr>
    </w:lvl>
    <w:lvl w:ilvl="1" w:tplc="04220019" w:tentative="1">
      <w:start w:val="1"/>
      <w:numFmt w:val="lowerLetter"/>
      <w:lvlText w:val="%2."/>
      <w:lvlJc w:val="left"/>
      <w:pPr>
        <w:ind w:left="1468" w:hanging="360"/>
      </w:pPr>
    </w:lvl>
    <w:lvl w:ilvl="2" w:tplc="0422001B" w:tentative="1">
      <w:start w:val="1"/>
      <w:numFmt w:val="lowerRoman"/>
      <w:lvlText w:val="%3."/>
      <w:lvlJc w:val="right"/>
      <w:pPr>
        <w:ind w:left="2188" w:hanging="180"/>
      </w:pPr>
    </w:lvl>
    <w:lvl w:ilvl="3" w:tplc="0422000F" w:tentative="1">
      <w:start w:val="1"/>
      <w:numFmt w:val="decimal"/>
      <w:lvlText w:val="%4."/>
      <w:lvlJc w:val="left"/>
      <w:pPr>
        <w:ind w:left="2908" w:hanging="360"/>
      </w:pPr>
    </w:lvl>
    <w:lvl w:ilvl="4" w:tplc="04220019" w:tentative="1">
      <w:start w:val="1"/>
      <w:numFmt w:val="lowerLetter"/>
      <w:lvlText w:val="%5."/>
      <w:lvlJc w:val="left"/>
      <w:pPr>
        <w:ind w:left="3628" w:hanging="360"/>
      </w:pPr>
    </w:lvl>
    <w:lvl w:ilvl="5" w:tplc="0422001B" w:tentative="1">
      <w:start w:val="1"/>
      <w:numFmt w:val="lowerRoman"/>
      <w:lvlText w:val="%6."/>
      <w:lvlJc w:val="right"/>
      <w:pPr>
        <w:ind w:left="4348" w:hanging="180"/>
      </w:pPr>
    </w:lvl>
    <w:lvl w:ilvl="6" w:tplc="0422000F" w:tentative="1">
      <w:start w:val="1"/>
      <w:numFmt w:val="decimal"/>
      <w:lvlText w:val="%7."/>
      <w:lvlJc w:val="left"/>
      <w:pPr>
        <w:ind w:left="5068" w:hanging="360"/>
      </w:pPr>
    </w:lvl>
    <w:lvl w:ilvl="7" w:tplc="04220019" w:tentative="1">
      <w:start w:val="1"/>
      <w:numFmt w:val="lowerLetter"/>
      <w:lvlText w:val="%8."/>
      <w:lvlJc w:val="left"/>
      <w:pPr>
        <w:ind w:left="5788" w:hanging="360"/>
      </w:pPr>
    </w:lvl>
    <w:lvl w:ilvl="8" w:tplc="0422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4">
    <w:nsid w:val="1C274DF8"/>
    <w:multiLevelType w:val="hybridMultilevel"/>
    <w:tmpl w:val="C3426BC6"/>
    <w:lvl w:ilvl="0" w:tplc="51B6368A">
      <w:start w:val="1"/>
      <w:numFmt w:val="decimal"/>
      <w:lvlText w:val="%1."/>
      <w:lvlJc w:val="left"/>
      <w:pPr>
        <w:ind w:left="61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38" w:hanging="360"/>
      </w:pPr>
    </w:lvl>
    <w:lvl w:ilvl="2" w:tplc="0422001B" w:tentative="1">
      <w:start w:val="1"/>
      <w:numFmt w:val="lowerRoman"/>
      <w:lvlText w:val="%3."/>
      <w:lvlJc w:val="right"/>
      <w:pPr>
        <w:ind w:left="2058" w:hanging="180"/>
      </w:pPr>
    </w:lvl>
    <w:lvl w:ilvl="3" w:tplc="0422000F" w:tentative="1">
      <w:start w:val="1"/>
      <w:numFmt w:val="decimal"/>
      <w:lvlText w:val="%4."/>
      <w:lvlJc w:val="left"/>
      <w:pPr>
        <w:ind w:left="2778" w:hanging="360"/>
      </w:pPr>
    </w:lvl>
    <w:lvl w:ilvl="4" w:tplc="04220019" w:tentative="1">
      <w:start w:val="1"/>
      <w:numFmt w:val="lowerLetter"/>
      <w:lvlText w:val="%5."/>
      <w:lvlJc w:val="left"/>
      <w:pPr>
        <w:ind w:left="3498" w:hanging="360"/>
      </w:pPr>
    </w:lvl>
    <w:lvl w:ilvl="5" w:tplc="0422001B" w:tentative="1">
      <w:start w:val="1"/>
      <w:numFmt w:val="lowerRoman"/>
      <w:lvlText w:val="%6."/>
      <w:lvlJc w:val="right"/>
      <w:pPr>
        <w:ind w:left="4218" w:hanging="180"/>
      </w:pPr>
    </w:lvl>
    <w:lvl w:ilvl="6" w:tplc="0422000F" w:tentative="1">
      <w:start w:val="1"/>
      <w:numFmt w:val="decimal"/>
      <w:lvlText w:val="%7."/>
      <w:lvlJc w:val="left"/>
      <w:pPr>
        <w:ind w:left="4938" w:hanging="360"/>
      </w:pPr>
    </w:lvl>
    <w:lvl w:ilvl="7" w:tplc="04220019" w:tentative="1">
      <w:start w:val="1"/>
      <w:numFmt w:val="lowerLetter"/>
      <w:lvlText w:val="%8."/>
      <w:lvlJc w:val="left"/>
      <w:pPr>
        <w:ind w:left="5658" w:hanging="360"/>
      </w:pPr>
    </w:lvl>
    <w:lvl w:ilvl="8" w:tplc="0422001B" w:tentative="1">
      <w:start w:val="1"/>
      <w:numFmt w:val="lowerRoman"/>
      <w:lvlText w:val="%9."/>
      <w:lvlJc w:val="right"/>
      <w:pPr>
        <w:ind w:left="6378" w:hanging="180"/>
      </w:pPr>
    </w:lvl>
  </w:abstractNum>
  <w:abstractNum w:abstractNumId="5">
    <w:nsid w:val="1FBC1FEC"/>
    <w:multiLevelType w:val="hybridMultilevel"/>
    <w:tmpl w:val="03448026"/>
    <w:lvl w:ilvl="0" w:tplc="0422000F">
      <w:start w:val="1"/>
      <w:numFmt w:val="decimal"/>
      <w:lvlText w:val="%1."/>
      <w:lvlJc w:val="left"/>
      <w:pPr>
        <w:ind w:left="748" w:hanging="360"/>
      </w:pPr>
    </w:lvl>
    <w:lvl w:ilvl="1" w:tplc="04220019" w:tentative="1">
      <w:start w:val="1"/>
      <w:numFmt w:val="lowerLetter"/>
      <w:lvlText w:val="%2."/>
      <w:lvlJc w:val="left"/>
      <w:pPr>
        <w:ind w:left="1468" w:hanging="360"/>
      </w:pPr>
    </w:lvl>
    <w:lvl w:ilvl="2" w:tplc="0422001B" w:tentative="1">
      <w:start w:val="1"/>
      <w:numFmt w:val="lowerRoman"/>
      <w:lvlText w:val="%3."/>
      <w:lvlJc w:val="right"/>
      <w:pPr>
        <w:ind w:left="2188" w:hanging="180"/>
      </w:pPr>
    </w:lvl>
    <w:lvl w:ilvl="3" w:tplc="0422000F" w:tentative="1">
      <w:start w:val="1"/>
      <w:numFmt w:val="decimal"/>
      <w:lvlText w:val="%4."/>
      <w:lvlJc w:val="left"/>
      <w:pPr>
        <w:ind w:left="2908" w:hanging="360"/>
      </w:pPr>
    </w:lvl>
    <w:lvl w:ilvl="4" w:tplc="04220019" w:tentative="1">
      <w:start w:val="1"/>
      <w:numFmt w:val="lowerLetter"/>
      <w:lvlText w:val="%5."/>
      <w:lvlJc w:val="left"/>
      <w:pPr>
        <w:ind w:left="3628" w:hanging="360"/>
      </w:pPr>
    </w:lvl>
    <w:lvl w:ilvl="5" w:tplc="0422001B" w:tentative="1">
      <w:start w:val="1"/>
      <w:numFmt w:val="lowerRoman"/>
      <w:lvlText w:val="%6."/>
      <w:lvlJc w:val="right"/>
      <w:pPr>
        <w:ind w:left="4348" w:hanging="180"/>
      </w:pPr>
    </w:lvl>
    <w:lvl w:ilvl="6" w:tplc="0422000F" w:tentative="1">
      <w:start w:val="1"/>
      <w:numFmt w:val="decimal"/>
      <w:lvlText w:val="%7."/>
      <w:lvlJc w:val="left"/>
      <w:pPr>
        <w:ind w:left="5068" w:hanging="360"/>
      </w:pPr>
    </w:lvl>
    <w:lvl w:ilvl="7" w:tplc="04220019" w:tentative="1">
      <w:start w:val="1"/>
      <w:numFmt w:val="lowerLetter"/>
      <w:lvlText w:val="%8."/>
      <w:lvlJc w:val="left"/>
      <w:pPr>
        <w:ind w:left="5788" w:hanging="360"/>
      </w:pPr>
    </w:lvl>
    <w:lvl w:ilvl="8" w:tplc="0422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6">
    <w:nsid w:val="2D0564DB"/>
    <w:multiLevelType w:val="hybridMultilevel"/>
    <w:tmpl w:val="24A89CE0"/>
    <w:lvl w:ilvl="0" w:tplc="042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362FBC"/>
    <w:multiLevelType w:val="hybridMultilevel"/>
    <w:tmpl w:val="24A89CE0"/>
    <w:lvl w:ilvl="0" w:tplc="042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946703"/>
    <w:multiLevelType w:val="hybridMultilevel"/>
    <w:tmpl w:val="24A89CE0"/>
    <w:lvl w:ilvl="0" w:tplc="042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39008E"/>
    <w:multiLevelType w:val="hybridMultilevel"/>
    <w:tmpl w:val="24A89CE0"/>
    <w:lvl w:ilvl="0" w:tplc="042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E15B35"/>
    <w:multiLevelType w:val="hybridMultilevel"/>
    <w:tmpl w:val="D650463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F00565"/>
    <w:multiLevelType w:val="multilevel"/>
    <w:tmpl w:val="41862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945" w:hanging="585"/>
      </w:pPr>
      <w:rPr>
        <w:rFonts w:hint="default"/>
        <w:b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2">
    <w:nsid w:val="5B1F0258"/>
    <w:multiLevelType w:val="hybridMultilevel"/>
    <w:tmpl w:val="36023DF8"/>
    <w:lvl w:ilvl="0" w:tplc="39BEA960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20" w:hanging="360"/>
      </w:pPr>
    </w:lvl>
    <w:lvl w:ilvl="2" w:tplc="0422001B" w:tentative="1">
      <w:start w:val="1"/>
      <w:numFmt w:val="lowerRoman"/>
      <w:lvlText w:val="%3."/>
      <w:lvlJc w:val="right"/>
      <w:pPr>
        <w:ind w:left="1840" w:hanging="180"/>
      </w:pPr>
    </w:lvl>
    <w:lvl w:ilvl="3" w:tplc="0422000F" w:tentative="1">
      <w:start w:val="1"/>
      <w:numFmt w:val="decimal"/>
      <w:lvlText w:val="%4."/>
      <w:lvlJc w:val="left"/>
      <w:pPr>
        <w:ind w:left="2560" w:hanging="360"/>
      </w:pPr>
    </w:lvl>
    <w:lvl w:ilvl="4" w:tplc="04220019" w:tentative="1">
      <w:start w:val="1"/>
      <w:numFmt w:val="lowerLetter"/>
      <w:lvlText w:val="%5."/>
      <w:lvlJc w:val="left"/>
      <w:pPr>
        <w:ind w:left="3280" w:hanging="360"/>
      </w:pPr>
    </w:lvl>
    <w:lvl w:ilvl="5" w:tplc="0422001B" w:tentative="1">
      <w:start w:val="1"/>
      <w:numFmt w:val="lowerRoman"/>
      <w:lvlText w:val="%6."/>
      <w:lvlJc w:val="right"/>
      <w:pPr>
        <w:ind w:left="4000" w:hanging="180"/>
      </w:pPr>
    </w:lvl>
    <w:lvl w:ilvl="6" w:tplc="0422000F" w:tentative="1">
      <w:start w:val="1"/>
      <w:numFmt w:val="decimal"/>
      <w:lvlText w:val="%7."/>
      <w:lvlJc w:val="left"/>
      <w:pPr>
        <w:ind w:left="4720" w:hanging="360"/>
      </w:pPr>
    </w:lvl>
    <w:lvl w:ilvl="7" w:tplc="04220019" w:tentative="1">
      <w:start w:val="1"/>
      <w:numFmt w:val="lowerLetter"/>
      <w:lvlText w:val="%8."/>
      <w:lvlJc w:val="left"/>
      <w:pPr>
        <w:ind w:left="5440" w:hanging="360"/>
      </w:pPr>
    </w:lvl>
    <w:lvl w:ilvl="8" w:tplc="0422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13">
    <w:nsid w:val="5DAA0742"/>
    <w:multiLevelType w:val="multilevel"/>
    <w:tmpl w:val="1CF40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DC05D89"/>
    <w:multiLevelType w:val="hybridMultilevel"/>
    <w:tmpl w:val="24A89CE0"/>
    <w:lvl w:ilvl="0" w:tplc="042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EC2DFE"/>
    <w:multiLevelType w:val="hybridMultilevel"/>
    <w:tmpl w:val="C3426BC6"/>
    <w:lvl w:ilvl="0" w:tplc="51B6368A">
      <w:start w:val="1"/>
      <w:numFmt w:val="decimal"/>
      <w:lvlText w:val="%1."/>
      <w:lvlJc w:val="left"/>
      <w:pPr>
        <w:ind w:left="61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38" w:hanging="360"/>
      </w:pPr>
    </w:lvl>
    <w:lvl w:ilvl="2" w:tplc="0422001B" w:tentative="1">
      <w:start w:val="1"/>
      <w:numFmt w:val="lowerRoman"/>
      <w:lvlText w:val="%3."/>
      <w:lvlJc w:val="right"/>
      <w:pPr>
        <w:ind w:left="2058" w:hanging="180"/>
      </w:pPr>
    </w:lvl>
    <w:lvl w:ilvl="3" w:tplc="0422000F" w:tentative="1">
      <w:start w:val="1"/>
      <w:numFmt w:val="decimal"/>
      <w:lvlText w:val="%4."/>
      <w:lvlJc w:val="left"/>
      <w:pPr>
        <w:ind w:left="2778" w:hanging="360"/>
      </w:pPr>
    </w:lvl>
    <w:lvl w:ilvl="4" w:tplc="04220019" w:tentative="1">
      <w:start w:val="1"/>
      <w:numFmt w:val="lowerLetter"/>
      <w:lvlText w:val="%5."/>
      <w:lvlJc w:val="left"/>
      <w:pPr>
        <w:ind w:left="3498" w:hanging="360"/>
      </w:pPr>
    </w:lvl>
    <w:lvl w:ilvl="5" w:tplc="0422001B" w:tentative="1">
      <w:start w:val="1"/>
      <w:numFmt w:val="lowerRoman"/>
      <w:lvlText w:val="%6."/>
      <w:lvlJc w:val="right"/>
      <w:pPr>
        <w:ind w:left="4218" w:hanging="180"/>
      </w:pPr>
    </w:lvl>
    <w:lvl w:ilvl="6" w:tplc="0422000F" w:tentative="1">
      <w:start w:val="1"/>
      <w:numFmt w:val="decimal"/>
      <w:lvlText w:val="%7."/>
      <w:lvlJc w:val="left"/>
      <w:pPr>
        <w:ind w:left="4938" w:hanging="360"/>
      </w:pPr>
    </w:lvl>
    <w:lvl w:ilvl="7" w:tplc="04220019" w:tentative="1">
      <w:start w:val="1"/>
      <w:numFmt w:val="lowerLetter"/>
      <w:lvlText w:val="%8."/>
      <w:lvlJc w:val="left"/>
      <w:pPr>
        <w:ind w:left="5658" w:hanging="360"/>
      </w:pPr>
    </w:lvl>
    <w:lvl w:ilvl="8" w:tplc="0422001B" w:tentative="1">
      <w:start w:val="1"/>
      <w:numFmt w:val="lowerRoman"/>
      <w:lvlText w:val="%9."/>
      <w:lvlJc w:val="right"/>
      <w:pPr>
        <w:ind w:left="6378" w:hanging="180"/>
      </w:pPr>
    </w:lvl>
  </w:abstractNum>
  <w:abstractNum w:abstractNumId="16">
    <w:nsid w:val="60D17D4D"/>
    <w:multiLevelType w:val="multilevel"/>
    <w:tmpl w:val="7090C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D9D5ECA"/>
    <w:multiLevelType w:val="multilevel"/>
    <w:tmpl w:val="2DB03242"/>
    <w:lvl w:ilvl="0">
      <w:start w:val="1"/>
      <w:numFmt w:val="decimal"/>
      <w:pStyle w:val="a0"/>
      <w:lvlText w:val="%1)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288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296"/>
        </w:tabs>
        <w:ind w:left="1296" w:hanging="288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288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04"/>
        </w:tabs>
        <w:ind w:left="2304" w:hanging="288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8"/>
        </w:tabs>
        <w:ind w:left="2808" w:hanging="288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12"/>
        </w:tabs>
        <w:ind w:left="3312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816"/>
        </w:tabs>
        <w:ind w:left="3816" w:hanging="288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288"/>
      </w:pPr>
      <w:rPr>
        <w:rFonts w:hint="default"/>
      </w:rPr>
    </w:lvl>
  </w:abstractNum>
  <w:abstractNum w:abstractNumId="18">
    <w:nsid w:val="6F76409B"/>
    <w:multiLevelType w:val="hybridMultilevel"/>
    <w:tmpl w:val="C3426BC6"/>
    <w:lvl w:ilvl="0" w:tplc="51B6368A">
      <w:start w:val="1"/>
      <w:numFmt w:val="decimal"/>
      <w:lvlText w:val="%1."/>
      <w:lvlJc w:val="left"/>
      <w:pPr>
        <w:ind w:left="61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38" w:hanging="360"/>
      </w:pPr>
    </w:lvl>
    <w:lvl w:ilvl="2" w:tplc="0422001B" w:tentative="1">
      <w:start w:val="1"/>
      <w:numFmt w:val="lowerRoman"/>
      <w:lvlText w:val="%3."/>
      <w:lvlJc w:val="right"/>
      <w:pPr>
        <w:ind w:left="2058" w:hanging="180"/>
      </w:pPr>
    </w:lvl>
    <w:lvl w:ilvl="3" w:tplc="0422000F" w:tentative="1">
      <w:start w:val="1"/>
      <w:numFmt w:val="decimal"/>
      <w:lvlText w:val="%4."/>
      <w:lvlJc w:val="left"/>
      <w:pPr>
        <w:ind w:left="2778" w:hanging="360"/>
      </w:pPr>
    </w:lvl>
    <w:lvl w:ilvl="4" w:tplc="04220019" w:tentative="1">
      <w:start w:val="1"/>
      <w:numFmt w:val="lowerLetter"/>
      <w:lvlText w:val="%5."/>
      <w:lvlJc w:val="left"/>
      <w:pPr>
        <w:ind w:left="3498" w:hanging="360"/>
      </w:pPr>
    </w:lvl>
    <w:lvl w:ilvl="5" w:tplc="0422001B" w:tentative="1">
      <w:start w:val="1"/>
      <w:numFmt w:val="lowerRoman"/>
      <w:lvlText w:val="%6."/>
      <w:lvlJc w:val="right"/>
      <w:pPr>
        <w:ind w:left="4218" w:hanging="180"/>
      </w:pPr>
    </w:lvl>
    <w:lvl w:ilvl="6" w:tplc="0422000F" w:tentative="1">
      <w:start w:val="1"/>
      <w:numFmt w:val="decimal"/>
      <w:lvlText w:val="%7."/>
      <w:lvlJc w:val="left"/>
      <w:pPr>
        <w:ind w:left="4938" w:hanging="360"/>
      </w:pPr>
    </w:lvl>
    <w:lvl w:ilvl="7" w:tplc="04220019" w:tentative="1">
      <w:start w:val="1"/>
      <w:numFmt w:val="lowerLetter"/>
      <w:lvlText w:val="%8."/>
      <w:lvlJc w:val="left"/>
      <w:pPr>
        <w:ind w:left="5658" w:hanging="360"/>
      </w:pPr>
    </w:lvl>
    <w:lvl w:ilvl="8" w:tplc="0422001B" w:tentative="1">
      <w:start w:val="1"/>
      <w:numFmt w:val="lowerRoman"/>
      <w:lvlText w:val="%9."/>
      <w:lvlJc w:val="right"/>
      <w:pPr>
        <w:ind w:left="6378" w:hanging="180"/>
      </w:pPr>
    </w:lvl>
  </w:abstractNum>
  <w:abstractNum w:abstractNumId="19">
    <w:nsid w:val="71A21231"/>
    <w:multiLevelType w:val="hybridMultilevel"/>
    <w:tmpl w:val="C3426BC6"/>
    <w:lvl w:ilvl="0" w:tplc="51B6368A">
      <w:start w:val="1"/>
      <w:numFmt w:val="decimal"/>
      <w:lvlText w:val="%1."/>
      <w:lvlJc w:val="left"/>
      <w:pPr>
        <w:ind w:left="61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38" w:hanging="360"/>
      </w:pPr>
    </w:lvl>
    <w:lvl w:ilvl="2" w:tplc="0422001B" w:tentative="1">
      <w:start w:val="1"/>
      <w:numFmt w:val="lowerRoman"/>
      <w:lvlText w:val="%3."/>
      <w:lvlJc w:val="right"/>
      <w:pPr>
        <w:ind w:left="2058" w:hanging="180"/>
      </w:pPr>
    </w:lvl>
    <w:lvl w:ilvl="3" w:tplc="0422000F" w:tentative="1">
      <w:start w:val="1"/>
      <w:numFmt w:val="decimal"/>
      <w:lvlText w:val="%4."/>
      <w:lvlJc w:val="left"/>
      <w:pPr>
        <w:ind w:left="2778" w:hanging="360"/>
      </w:pPr>
    </w:lvl>
    <w:lvl w:ilvl="4" w:tplc="04220019" w:tentative="1">
      <w:start w:val="1"/>
      <w:numFmt w:val="lowerLetter"/>
      <w:lvlText w:val="%5."/>
      <w:lvlJc w:val="left"/>
      <w:pPr>
        <w:ind w:left="3498" w:hanging="360"/>
      </w:pPr>
    </w:lvl>
    <w:lvl w:ilvl="5" w:tplc="0422001B" w:tentative="1">
      <w:start w:val="1"/>
      <w:numFmt w:val="lowerRoman"/>
      <w:lvlText w:val="%6."/>
      <w:lvlJc w:val="right"/>
      <w:pPr>
        <w:ind w:left="4218" w:hanging="180"/>
      </w:pPr>
    </w:lvl>
    <w:lvl w:ilvl="6" w:tplc="0422000F" w:tentative="1">
      <w:start w:val="1"/>
      <w:numFmt w:val="decimal"/>
      <w:lvlText w:val="%7."/>
      <w:lvlJc w:val="left"/>
      <w:pPr>
        <w:ind w:left="4938" w:hanging="360"/>
      </w:pPr>
    </w:lvl>
    <w:lvl w:ilvl="7" w:tplc="04220019" w:tentative="1">
      <w:start w:val="1"/>
      <w:numFmt w:val="lowerLetter"/>
      <w:lvlText w:val="%8."/>
      <w:lvlJc w:val="left"/>
      <w:pPr>
        <w:ind w:left="5658" w:hanging="360"/>
      </w:pPr>
    </w:lvl>
    <w:lvl w:ilvl="8" w:tplc="0422001B" w:tentative="1">
      <w:start w:val="1"/>
      <w:numFmt w:val="lowerRoman"/>
      <w:lvlText w:val="%9."/>
      <w:lvlJc w:val="right"/>
      <w:pPr>
        <w:ind w:left="6378" w:hanging="180"/>
      </w:pPr>
    </w:lvl>
  </w:abstractNum>
  <w:num w:numId="1">
    <w:abstractNumId w:val="1"/>
  </w:num>
  <w:num w:numId="2">
    <w:abstractNumId w:val="17"/>
  </w:num>
  <w:num w:numId="3">
    <w:abstractNumId w:val="13"/>
  </w:num>
  <w:num w:numId="4">
    <w:abstractNumId w:val="19"/>
  </w:num>
  <w:num w:numId="5">
    <w:abstractNumId w:val="15"/>
  </w:num>
  <w:num w:numId="6">
    <w:abstractNumId w:val="8"/>
  </w:num>
  <w:num w:numId="7">
    <w:abstractNumId w:val="6"/>
  </w:num>
  <w:num w:numId="8">
    <w:abstractNumId w:val="2"/>
  </w:num>
  <w:num w:numId="9">
    <w:abstractNumId w:val="14"/>
  </w:num>
  <w:num w:numId="10">
    <w:abstractNumId w:val="9"/>
  </w:num>
  <w:num w:numId="11">
    <w:abstractNumId w:val="3"/>
  </w:num>
  <w:num w:numId="12">
    <w:abstractNumId w:val="7"/>
  </w:num>
  <w:num w:numId="13">
    <w:abstractNumId w:val="16"/>
  </w:num>
  <w:num w:numId="14">
    <w:abstractNumId w:val="4"/>
  </w:num>
  <w:num w:numId="15">
    <w:abstractNumId w:val="0"/>
  </w:num>
  <w:num w:numId="16">
    <w:abstractNumId w:val="10"/>
  </w:num>
  <w:num w:numId="17">
    <w:abstractNumId w:val="12"/>
  </w:num>
  <w:num w:numId="18">
    <w:abstractNumId w:val="18"/>
  </w:num>
  <w:num w:numId="19">
    <w:abstractNumId w:val="5"/>
  </w:num>
  <w:num w:numId="20">
    <w:abstractNumId w:val="1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FE3"/>
    <w:rsid w:val="00003E67"/>
    <w:rsid w:val="00006D53"/>
    <w:rsid w:val="00012FE4"/>
    <w:rsid w:val="00024154"/>
    <w:rsid w:val="000342A5"/>
    <w:rsid w:val="00034FA0"/>
    <w:rsid w:val="000458D6"/>
    <w:rsid w:val="0006391C"/>
    <w:rsid w:val="00072496"/>
    <w:rsid w:val="00077271"/>
    <w:rsid w:val="000776C3"/>
    <w:rsid w:val="00082FB1"/>
    <w:rsid w:val="0008641E"/>
    <w:rsid w:val="000945C0"/>
    <w:rsid w:val="000958DB"/>
    <w:rsid w:val="000A1270"/>
    <w:rsid w:val="000A4F59"/>
    <w:rsid w:val="000A542E"/>
    <w:rsid w:val="000B2BF6"/>
    <w:rsid w:val="000C7622"/>
    <w:rsid w:val="000D04A4"/>
    <w:rsid w:val="000D1536"/>
    <w:rsid w:val="000E6680"/>
    <w:rsid w:val="001012B5"/>
    <w:rsid w:val="001103B4"/>
    <w:rsid w:val="00110D34"/>
    <w:rsid w:val="00111D04"/>
    <w:rsid w:val="00112D2E"/>
    <w:rsid w:val="0011379B"/>
    <w:rsid w:val="001340EE"/>
    <w:rsid w:val="00141A4C"/>
    <w:rsid w:val="00154F5F"/>
    <w:rsid w:val="00166D8F"/>
    <w:rsid w:val="001708C9"/>
    <w:rsid w:val="00170DF5"/>
    <w:rsid w:val="00172AEA"/>
    <w:rsid w:val="001745A0"/>
    <w:rsid w:val="00180824"/>
    <w:rsid w:val="001839B7"/>
    <w:rsid w:val="00191681"/>
    <w:rsid w:val="001A026A"/>
    <w:rsid w:val="001A06F9"/>
    <w:rsid w:val="001B187D"/>
    <w:rsid w:val="001B29CF"/>
    <w:rsid w:val="001B2FA0"/>
    <w:rsid w:val="001B3354"/>
    <w:rsid w:val="001C06A5"/>
    <w:rsid w:val="001D2A24"/>
    <w:rsid w:val="001E064E"/>
    <w:rsid w:val="001E12C0"/>
    <w:rsid w:val="001E2A70"/>
    <w:rsid w:val="001F321F"/>
    <w:rsid w:val="001F645F"/>
    <w:rsid w:val="00207E06"/>
    <w:rsid w:val="002337F0"/>
    <w:rsid w:val="00243FB0"/>
    <w:rsid w:val="002507CC"/>
    <w:rsid w:val="00271F03"/>
    <w:rsid w:val="00281934"/>
    <w:rsid w:val="0028220F"/>
    <w:rsid w:val="00292C45"/>
    <w:rsid w:val="002957BD"/>
    <w:rsid w:val="00296058"/>
    <w:rsid w:val="00296554"/>
    <w:rsid w:val="002A295A"/>
    <w:rsid w:val="002A4B17"/>
    <w:rsid w:val="002C1F33"/>
    <w:rsid w:val="002C25A4"/>
    <w:rsid w:val="002D176F"/>
    <w:rsid w:val="002D3BB6"/>
    <w:rsid w:val="002D52CE"/>
    <w:rsid w:val="002D65A3"/>
    <w:rsid w:val="002E0F1C"/>
    <w:rsid w:val="002E1D62"/>
    <w:rsid w:val="002E6AD5"/>
    <w:rsid w:val="002E6B7F"/>
    <w:rsid w:val="003025CC"/>
    <w:rsid w:val="003047E2"/>
    <w:rsid w:val="003072A7"/>
    <w:rsid w:val="00313975"/>
    <w:rsid w:val="00314822"/>
    <w:rsid w:val="00330C94"/>
    <w:rsid w:val="00336197"/>
    <w:rsid w:val="00336481"/>
    <w:rsid w:val="00346393"/>
    <w:rsid w:val="003566D0"/>
    <w:rsid w:val="00356C14"/>
    <w:rsid w:val="003578CF"/>
    <w:rsid w:val="00360045"/>
    <w:rsid w:val="00360C3D"/>
    <w:rsid w:val="00361FE3"/>
    <w:rsid w:val="00364C97"/>
    <w:rsid w:val="00365A9A"/>
    <w:rsid w:val="00380C8A"/>
    <w:rsid w:val="0038148B"/>
    <w:rsid w:val="00381C14"/>
    <w:rsid w:val="0039377E"/>
    <w:rsid w:val="00393FE5"/>
    <w:rsid w:val="003B2A6A"/>
    <w:rsid w:val="003B5751"/>
    <w:rsid w:val="003B72B2"/>
    <w:rsid w:val="003C26B2"/>
    <w:rsid w:val="003C2930"/>
    <w:rsid w:val="003D2693"/>
    <w:rsid w:val="003E088A"/>
    <w:rsid w:val="003E1D2D"/>
    <w:rsid w:val="003E5B07"/>
    <w:rsid w:val="0040153C"/>
    <w:rsid w:val="00404B02"/>
    <w:rsid w:val="00416A9B"/>
    <w:rsid w:val="00420FB0"/>
    <w:rsid w:val="004260DB"/>
    <w:rsid w:val="00432127"/>
    <w:rsid w:val="004716D8"/>
    <w:rsid w:val="00472DDF"/>
    <w:rsid w:val="00475DCE"/>
    <w:rsid w:val="00476C4F"/>
    <w:rsid w:val="00486C73"/>
    <w:rsid w:val="00495792"/>
    <w:rsid w:val="004968A6"/>
    <w:rsid w:val="0049790B"/>
    <w:rsid w:val="004B01B2"/>
    <w:rsid w:val="004B099D"/>
    <w:rsid w:val="004B39C9"/>
    <w:rsid w:val="004D6C1D"/>
    <w:rsid w:val="004E0823"/>
    <w:rsid w:val="004F05AC"/>
    <w:rsid w:val="004F5B9D"/>
    <w:rsid w:val="00501E7E"/>
    <w:rsid w:val="00506028"/>
    <w:rsid w:val="00523A7C"/>
    <w:rsid w:val="0054136D"/>
    <w:rsid w:val="00550915"/>
    <w:rsid w:val="00553F20"/>
    <w:rsid w:val="005550EF"/>
    <w:rsid w:val="00572C7E"/>
    <w:rsid w:val="0057371E"/>
    <w:rsid w:val="00582962"/>
    <w:rsid w:val="005838E0"/>
    <w:rsid w:val="0058516A"/>
    <w:rsid w:val="00591457"/>
    <w:rsid w:val="0059179D"/>
    <w:rsid w:val="00592AFA"/>
    <w:rsid w:val="0059485B"/>
    <w:rsid w:val="00597792"/>
    <w:rsid w:val="005A207C"/>
    <w:rsid w:val="005B17C2"/>
    <w:rsid w:val="005B71EC"/>
    <w:rsid w:val="005C2704"/>
    <w:rsid w:val="005D12D0"/>
    <w:rsid w:val="005D4667"/>
    <w:rsid w:val="005D6AF6"/>
    <w:rsid w:val="005E604A"/>
    <w:rsid w:val="005F7F23"/>
    <w:rsid w:val="00601BBA"/>
    <w:rsid w:val="0060232D"/>
    <w:rsid w:val="00604474"/>
    <w:rsid w:val="00617B26"/>
    <w:rsid w:val="006270A9"/>
    <w:rsid w:val="006306CE"/>
    <w:rsid w:val="00637646"/>
    <w:rsid w:val="00654C2F"/>
    <w:rsid w:val="0065625A"/>
    <w:rsid w:val="00675956"/>
    <w:rsid w:val="00681034"/>
    <w:rsid w:val="006B4AB7"/>
    <w:rsid w:val="006C0A96"/>
    <w:rsid w:val="006C3F59"/>
    <w:rsid w:val="006C5168"/>
    <w:rsid w:val="006E4353"/>
    <w:rsid w:val="006E519A"/>
    <w:rsid w:val="006F2BC0"/>
    <w:rsid w:val="006F65A0"/>
    <w:rsid w:val="00700D53"/>
    <w:rsid w:val="00701948"/>
    <w:rsid w:val="00701D75"/>
    <w:rsid w:val="007234E5"/>
    <w:rsid w:val="007264A4"/>
    <w:rsid w:val="007412C6"/>
    <w:rsid w:val="0074318E"/>
    <w:rsid w:val="007444D8"/>
    <w:rsid w:val="00750867"/>
    <w:rsid w:val="00767BBF"/>
    <w:rsid w:val="00770FA6"/>
    <w:rsid w:val="00781584"/>
    <w:rsid w:val="0078761A"/>
    <w:rsid w:val="00793966"/>
    <w:rsid w:val="007A0C27"/>
    <w:rsid w:val="007B4680"/>
    <w:rsid w:val="007B5D91"/>
    <w:rsid w:val="007B6730"/>
    <w:rsid w:val="007C398B"/>
    <w:rsid w:val="007C3EDA"/>
    <w:rsid w:val="007C69C8"/>
    <w:rsid w:val="007D112B"/>
    <w:rsid w:val="0080292F"/>
    <w:rsid w:val="00804FD8"/>
    <w:rsid w:val="008054D0"/>
    <w:rsid w:val="00805A7B"/>
    <w:rsid w:val="00807724"/>
    <w:rsid w:val="00815E03"/>
    <w:rsid w:val="00816216"/>
    <w:rsid w:val="008167DB"/>
    <w:rsid w:val="008221FE"/>
    <w:rsid w:val="00825ED1"/>
    <w:rsid w:val="00834ECD"/>
    <w:rsid w:val="008420E0"/>
    <w:rsid w:val="00843269"/>
    <w:rsid w:val="00856647"/>
    <w:rsid w:val="0086371A"/>
    <w:rsid w:val="0086553F"/>
    <w:rsid w:val="00873209"/>
    <w:rsid w:val="0087734B"/>
    <w:rsid w:val="00896685"/>
    <w:rsid w:val="008A22A3"/>
    <w:rsid w:val="008D1D4E"/>
    <w:rsid w:val="008F568B"/>
    <w:rsid w:val="008F6D91"/>
    <w:rsid w:val="00901EBB"/>
    <w:rsid w:val="00903303"/>
    <w:rsid w:val="00905BC9"/>
    <w:rsid w:val="0090779D"/>
    <w:rsid w:val="009106A0"/>
    <w:rsid w:val="009140BA"/>
    <w:rsid w:val="00932F40"/>
    <w:rsid w:val="00935A23"/>
    <w:rsid w:val="009435E7"/>
    <w:rsid w:val="009465E5"/>
    <w:rsid w:val="00955ECD"/>
    <w:rsid w:val="009579D8"/>
    <w:rsid w:val="009648D7"/>
    <w:rsid w:val="0096511E"/>
    <w:rsid w:val="0098076B"/>
    <w:rsid w:val="00984B59"/>
    <w:rsid w:val="00985774"/>
    <w:rsid w:val="00990BD1"/>
    <w:rsid w:val="00992F7C"/>
    <w:rsid w:val="0099410A"/>
    <w:rsid w:val="009944ED"/>
    <w:rsid w:val="0099785B"/>
    <w:rsid w:val="009D2583"/>
    <w:rsid w:val="009D5933"/>
    <w:rsid w:val="009F1EB9"/>
    <w:rsid w:val="00A1417D"/>
    <w:rsid w:val="00A35427"/>
    <w:rsid w:val="00A404E8"/>
    <w:rsid w:val="00A47E66"/>
    <w:rsid w:val="00A54E9E"/>
    <w:rsid w:val="00A553F1"/>
    <w:rsid w:val="00A67253"/>
    <w:rsid w:val="00A83012"/>
    <w:rsid w:val="00A831D1"/>
    <w:rsid w:val="00A837BC"/>
    <w:rsid w:val="00A86259"/>
    <w:rsid w:val="00A90E72"/>
    <w:rsid w:val="00A92532"/>
    <w:rsid w:val="00A95E69"/>
    <w:rsid w:val="00AB403B"/>
    <w:rsid w:val="00AD1D2B"/>
    <w:rsid w:val="00AD52C3"/>
    <w:rsid w:val="00AD645A"/>
    <w:rsid w:val="00AE32E3"/>
    <w:rsid w:val="00AE7C2D"/>
    <w:rsid w:val="00AF45F2"/>
    <w:rsid w:val="00AF6DEC"/>
    <w:rsid w:val="00B0105E"/>
    <w:rsid w:val="00B04240"/>
    <w:rsid w:val="00B11B2F"/>
    <w:rsid w:val="00B140C8"/>
    <w:rsid w:val="00B14146"/>
    <w:rsid w:val="00B153F6"/>
    <w:rsid w:val="00B22C05"/>
    <w:rsid w:val="00B25343"/>
    <w:rsid w:val="00B36BF4"/>
    <w:rsid w:val="00B40FA0"/>
    <w:rsid w:val="00B44F76"/>
    <w:rsid w:val="00B51513"/>
    <w:rsid w:val="00B558CF"/>
    <w:rsid w:val="00B56E04"/>
    <w:rsid w:val="00B639D8"/>
    <w:rsid w:val="00B80B37"/>
    <w:rsid w:val="00BA7EB1"/>
    <w:rsid w:val="00BB0E04"/>
    <w:rsid w:val="00BB4199"/>
    <w:rsid w:val="00BC2376"/>
    <w:rsid w:val="00BC3AAA"/>
    <w:rsid w:val="00BC788C"/>
    <w:rsid w:val="00BC78C1"/>
    <w:rsid w:val="00BD07AD"/>
    <w:rsid w:val="00BD3F72"/>
    <w:rsid w:val="00BD768D"/>
    <w:rsid w:val="00BE0B6C"/>
    <w:rsid w:val="00BE2190"/>
    <w:rsid w:val="00C130D8"/>
    <w:rsid w:val="00C1499C"/>
    <w:rsid w:val="00C27445"/>
    <w:rsid w:val="00C40798"/>
    <w:rsid w:val="00C45876"/>
    <w:rsid w:val="00C558EC"/>
    <w:rsid w:val="00C57968"/>
    <w:rsid w:val="00C61F8E"/>
    <w:rsid w:val="00C67401"/>
    <w:rsid w:val="00C67A61"/>
    <w:rsid w:val="00C72A00"/>
    <w:rsid w:val="00C83052"/>
    <w:rsid w:val="00C830A9"/>
    <w:rsid w:val="00C83592"/>
    <w:rsid w:val="00C8725F"/>
    <w:rsid w:val="00CA1266"/>
    <w:rsid w:val="00CA3478"/>
    <w:rsid w:val="00CA5864"/>
    <w:rsid w:val="00CA634C"/>
    <w:rsid w:val="00CA6BBB"/>
    <w:rsid w:val="00CB1EBB"/>
    <w:rsid w:val="00CC255D"/>
    <w:rsid w:val="00CC2A11"/>
    <w:rsid w:val="00CD4989"/>
    <w:rsid w:val="00CD4C18"/>
    <w:rsid w:val="00CD4DA7"/>
    <w:rsid w:val="00CE006C"/>
    <w:rsid w:val="00D0257F"/>
    <w:rsid w:val="00D150A9"/>
    <w:rsid w:val="00D20E76"/>
    <w:rsid w:val="00D25C84"/>
    <w:rsid w:val="00D34373"/>
    <w:rsid w:val="00D418E3"/>
    <w:rsid w:val="00D575BD"/>
    <w:rsid w:val="00D70D43"/>
    <w:rsid w:val="00D7169F"/>
    <w:rsid w:val="00D74BA6"/>
    <w:rsid w:val="00D811B9"/>
    <w:rsid w:val="00D817BA"/>
    <w:rsid w:val="00D83022"/>
    <w:rsid w:val="00D90313"/>
    <w:rsid w:val="00D91737"/>
    <w:rsid w:val="00D97A17"/>
    <w:rsid w:val="00DA2C30"/>
    <w:rsid w:val="00DA3920"/>
    <w:rsid w:val="00DB0734"/>
    <w:rsid w:val="00DB11BA"/>
    <w:rsid w:val="00DB4148"/>
    <w:rsid w:val="00DB6A30"/>
    <w:rsid w:val="00DD65AC"/>
    <w:rsid w:val="00DE2BC5"/>
    <w:rsid w:val="00DE3CD4"/>
    <w:rsid w:val="00DE66AE"/>
    <w:rsid w:val="00DE7FA6"/>
    <w:rsid w:val="00E02E90"/>
    <w:rsid w:val="00E11F32"/>
    <w:rsid w:val="00E21562"/>
    <w:rsid w:val="00E41732"/>
    <w:rsid w:val="00E5248C"/>
    <w:rsid w:val="00E60FAD"/>
    <w:rsid w:val="00E6150A"/>
    <w:rsid w:val="00E66885"/>
    <w:rsid w:val="00E669DA"/>
    <w:rsid w:val="00E67D0E"/>
    <w:rsid w:val="00E732A0"/>
    <w:rsid w:val="00E74CB7"/>
    <w:rsid w:val="00E75C90"/>
    <w:rsid w:val="00E83E4B"/>
    <w:rsid w:val="00E844F2"/>
    <w:rsid w:val="00E86742"/>
    <w:rsid w:val="00E86AAE"/>
    <w:rsid w:val="00E900D2"/>
    <w:rsid w:val="00E925A1"/>
    <w:rsid w:val="00E97398"/>
    <w:rsid w:val="00E97A17"/>
    <w:rsid w:val="00EB3118"/>
    <w:rsid w:val="00EB4DAE"/>
    <w:rsid w:val="00EC4360"/>
    <w:rsid w:val="00EC5247"/>
    <w:rsid w:val="00ED15F1"/>
    <w:rsid w:val="00EE13DA"/>
    <w:rsid w:val="00EE19D3"/>
    <w:rsid w:val="00EE1FF5"/>
    <w:rsid w:val="00EF4A07"/>
    <w:rsid w:val="00EF50A8"/>
    <w:rsid w:val="00F01BEB"/>
    <w:rsid w:val="00F25BD0"/>
    <w:rsid w:val="00F30273"/>
    <w:rsid w:val="00F302F9"/>
    <w:rsid w:val="00F35417"/>
    <w:rsid w:val="00F357B4"/>
    <w:rsid w:val="00F423C0"/>
    <w:rsid w:val="00F435AF"/>
    <w:rsid w:val="00F528EF"/>
    <w:rsid w:val="00F5344A"/>
    <w:rsid w:val="00F5622D"/>
    <w:rsid w:val="00F57C6B"/>
    <w:rsid w:val="00F640BB"/>
    <w:rsid w:val="00F72917"/>
    <w:rsid w:val="00F72AD3"/>
    <w:rsid w:val="00F74453"/>
    <w:rsid w:val="00F817D5"/>
    <w:rsid w:val="00F829A2"/>
    <w:rsid w:val="00F94DCD"/>
    <w:rsid w:val="00FA051F"/>
    <w:rsid w:val="00FA3728"/>
    <w:rsid w:val="00FB1E56"/>
    <w:rsid w:val="00FB34F0"/>
    <w:rsid w:val="00FC192B"/>
    <w:rsid w:val="00FC5467"/>
    <w:rsid w:val="00FC6302"/>
    <w:rsid w:val="00FD372C"/>
    <w:rsid w:val="00FD5625"/>
    <w:rsid w:val="00FE670F"/>
    <w:rsid w:val="00FE7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779C6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color w:val="404040" w:themeColor="text1" w:themeTint="BF"/>
        <w:sz w:val="22"/>
        <w:szCs w:val="22"/>
        <w:lang w:val="uk-UA" w:eastAsia="ja-JP" w:bidi="ar-SA"/>
      </w:rPr>
    </w:rPrDefault>
    <w:pPrDefault>
      <w:pPr>
        <w:spacing w:after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List Bullet" w:uiPriority="10" w:qFormat="1"/>
    <w:lsdException w:name="List Number" w:semiHidden="0" w:uiPriority="11" w:unhideWhenUsed="0" w:qFormat="1"/>
    <w:lsdException w:name="Title" w:semiHidden="0" w:uiPriority="2" w:unhideWhenUsed="0" w:qFormat="1"/>
    <w:lsdException w:name="Closing" w:uiPriority="2" w:qFormat="1"/>
    <w:lsdException w:name="Signature" w:uiPriority="2" w:qFormat="1"/>
    <w:lsdException w:name="Default Paragraph Font" w:uiPriority="1"/>
    <w:lsdException w:name="Body Text" w:uiPriority="0"/>
    <w:lsdException w:name="Body Text Indent" w:uiPriority="0"/>
    <w:lsdException w:name="Subtitle" w:uiPriority="3" w:qFormat="1"/>
    <w:lsdException w:name="Salutation" w:uiPriority="2" w:qFormat="1"/>
    <w:lsdException w:name="Date" w:uiPriority="1" w:qFormat="1"/>
    <w:lsdException w:name="Strong" w:uiPriority="22" w:qFormat="1"/>
    <w:lsdException w:name="Emphasis" w:uiPriority="2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uiPriority="36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1B29CF"/>
  </w:style>
  <w:style w:type="paragraph" w:styleId="1">
    <w:name w:val="heading 1"/>
    <w:basedOn w:val="a1"/>
    <w:link w:val="10"/>
    <w:uiPriority w:val="9"/>
    <w:qFormat/>
    <w:rsid w:val="001B29CF"/>
    <w:pPr>
      <w:keepNext/>
      <w:keepLines/>
      <w:spacing w:before="320" w:after="100"/>
      <w:contextualSpacing/>
      <w:outlineLvl w:val="0"/>
    </w:pPr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paragraph" w:styleId="2">
    <w:name w:val="heading 2"/>
    <w:basedOn w:val="a1"/>
    <w:next w:val="a1"/>
    <w:link w:val="20"/>
    <w:uiPriority w:val="9"/>
    <w:unhideWhenUsed/>
    <w:qFormat/>
    <w:rsid w:val="001B29CF"/>
    <w:pPr>
      <w:keepNext/>
      <w:keepLines/>
      <w:spacing w:before="60" w:after="40"/>
      <w:contextualSpacing/>
      <w:outlineLvl w:val="1"/>
    </w:pPr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7">
    <w:name w:val="heading 7"/>
    <w:basedOn w:val="a1"/>
    <w:next w:val="a1"/>
    <w:link w:val="70"/>
    <w:unhideWhenUsed/>
    <w:qFormat/>
    <w:rsid w:val="00432127"/>
    <w:pPr>
      <w:spacing w:before="240" w:after="60"/>
      <w:outlineLvl w:val="6"/>
    </w:pPr>
    <w:rPr>
      <w:rFonts w:ascii="Calibri" w:eastAsia="Times New Roman" w:hAnsi="Calibri" w:cs="Times New Roman"/>
      <w:color w:val="000000"/>
      <w:sz w:val="24"/>
      <w:szCs w:val="24"/>
      <w:lang w:val="x-none" w:eastAsia="x-none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28220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28220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Title"/>
    <w:basedOn w:val="a1"/>
    <w:link w:val="a6"/>
    <w:uiPriority w:val="1"/>
    <w:qFormat/>
    <w:rsid w:val="00C61F8E"/>
    <w:pPr>
      <w:pBdr>
        <w:bottom w:val="single" w:sz="12" w:space="4" w:color="39A5B7" w:themeColor="accent1"/>
      </w:pBdr>
      <w:spacing w:after="120"/>
      <w:contextualSpacing/>
    </w:pPr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customStyle="1" w:styleId="a6">
    <w:name w:val="Назва Знак"/>
    <w:basedOn w:val="a2"/>
    <w:link w:val="a5"/>
    <w:uiPriority w:val="1"/>
    <w:rsid w:val="00C61F8E"/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styleId="a7">
    <w:name w:val="Placeholder Text"/>
    <w:basedOn w:val="a2"/>
    <w:uiPriority w:val="99"/>
    <w:semiHidden/>
    <w:rsid w:val="00E83E4B"/>
    <w:rPr>
      <w:color w:val="393939" w:themeColor="text2" w:themeShade="BF"/>
    </w:rPr>
  </w:style>
  <w:style w:type="paragraph" w:styleId="a">
    <w:name w:val="List Bullet"/>
    <w:basedOn w:val="a1"/>
    <w:uiPriority w:val="10"/>
    <w:unhideWhenUsed/>
    <w:qFormat/>
    <w:rsid w:val="0087734B"/>
    <w:pPr>
      <w:numPr>
        <w:numId w:val="1"/>
      </w:numPr>
      <w:spacing w:line="288" w:lineRule="auto"/>
      <w:contextualSpacing/>
    </w:pPr>
  </w:style>
  <w:style w:type="paragraph" w:styleId="a8">
    <w:name w:val="header"/>
    <w:basedOn w:val="a1"/>
    <w:link w:val="a9"/>
    <w:uiPriority w:val="99"/>
    <w:unhideWhenUsed/>
    <w:pPr>
      <w:spacing w:after="0"/>
    </w:pPr>
  </w:style>
  <w:style w:type="character" w:customStyle="1" w:styleId="a9">
    <w:name w:val="Верхній колонтитул Знак"/>
    <w:basedOn w:val="a2"/>
    <w:link w:val="a8"/>
    <w:uiPriority w:val="99"/>
  </w:style>
  <w:style w:type="paragraph" w:styleId="aa">
    <w:name w:val="footer"/>
    <w:basedOn w:val="a1"/>
    <w:link w:val="ab"/>
    <w:uiPriority w:val="99"/>
    <w:unhideWhenUsed/>
    <w:rsid w:val="00681034"/>
    <w:pPr>
      <w:spacing w:after="0"/>
      <w:jc w:val="right"/>
    </w:pPr>
    <w:rPr>
      <w:color w:val="2A7B88" w:themeColor="accent1" w:themeShade="BF"/>
    </w:rPr>
  </w:style>
  <w:style w:type="character" w:customStyle="1" w:styleId="ab">
    <w:name w:val="Нижній колонтитул Знак"/>
    <w:basedOn w:val="a2"/>
    <w:link w:val="aa"/>
    <w:uiPriority w:val="99"/>
    <w:rsid w:val="00681034"/>
    <w:rPr>
      <w:color w:val="2A7B88" w:themeColor="accent1" w:themeShade="BF"/>
    </w:rPr>
  </w:style>
  <w:style w:type="character" w:customStyle="1" w:styleId="10">
    <w:name w:val="Заголовок 1 Знак"/>
    <w:basedOn w:val="a2"/>
    <w:link w:val="1"/>
    <w:uiPriority w:val="9"/>
    <w:rsid w:val="001B29CF"/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character" w:customStyle="1" w:styleId="20">
    <w:name w:val="Заголовок 2 Знак"/>
    <w:basedOn w:val="a2"/>
    <w:link w:val="2"/>
    <w:uiPriority w:val="9"/>
    <w:rsid w:val="001B29CF"/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ac">
    <w:name w:val="TOC Heading"/>
    <w:basedOn w:val="1"/>
    <w:next w:val="a1"/>
    <w:uiPriority w:val="39"/>
    <w:semiHidden/>
    <w:unhideWhenUsed/>
    <w:qFormat/>
    <w:pPr>
      <w:contextualSpacing w:val="0"/>
      <w:outlineLvl w:val="9"/>
    </w:pPr>
  </w:style>
  <w:style w:type="character" w:styleId="ad">
    <w:name w:val="Intense Emphasis"/>
    <w:basedOn w:val="a2"/>
    <w:uiPriority w:val="21"/>
    <w:semiHidden/>
    <w:unhideWhenUsed/>
    <w:qFormat/>
    <w:rPr>
      <w:i/>
      <w:iCs/>
      <w:color w:val="2A7B88" w:themeColor="accent1" w:themeShade="BF"/>
    </w:rPr>
  </w:style>
  <w:style w:type="character" w:styleId="ae">
    <w:name w:val="Intense Reference"/>
    <w:basedOn w:val="a2"/>
    <w:uiPriority w:val="32"/>
    <w:semiHidden/>
    <w:unhideWhenUsed/>
    <w:qFormat/>
    <w:rPr>
      <w:b/>
      <w:bCs/>
      <w:caps w:val="0"/>
      <w:smallCaps/>
      <w:color w:val="2A7B88" w:themeColor="accent1" w:themeShade="BF"/>
      <w:spacing w:val="5"/>
    </w:rPr>
  </w:style>
  <w:style w:type="paragraph" w:styleId="af">
    <w:name w:val="Intense Quote"/>
    <w:basedOn w:val="a1"/>
    <w:next w:val="a1"/>
    <w:link w:val="af0"/>
    <w:uiPriority w:val="30"/>
    <w:semiHidden/>
    <w:unhideWhenUsed/>
    <w:qFormat/>
    <w:pPr>
      <w:pBdr>
        <w:top w:val="single" w:sz="4" w:space="10" w:color="2A7B88" w:themeColor="accent1" w:themeShade="BF"/>
        <w:bottom w:val="single" w:sz="4" w:space="10" w:color="2A7B88" w:themeColor="accent1" w:themeShade="BF"/>
      </w:pBdr>
      <w:spacing w:before="360" w:after="360"/>
      <w:ind w:left="864" w:right="864"/>
      <w:jc w:val="center"/>
    </w:pPr>
    <w:rPr>
      <w:i/>
      <w:iCs/>
      <w:color w:val="2A7B88" w:themeColor="accent1" w:themeShade="BF"/>
    </w:rPr>
  </w:style>
  <w:style w:type="character" w:customStyle="1" w:styleId="af0">
    <w:name w:val="Насичена цитата Знак"/>
    <w:basedOn w:val="a2"/>
    <w:link w:val="af"/>
    <w:uiPriority w:val="30"/>
    <w:semiHidden/>
    <w:rPr>
      <w:i/>
      <w:iCs/>
      <w:color w:val="2A7B88" w:themeColor="accent1" w:themeShade="BF"/>
    </w:rPr>
  </w:style>
  <w:style w:type="paragraph" w:styleId="a0">
    <w:name w:val="List Number"/>
    <w:basedOn w:val="a1"/>
    <w:uiPriority w:val="11"/>
    <w:qFormat/>
    <w:rsid w:val="0087734B"/>
    <w:pPr>
      <w:numPr>
        <w:numId w:val="2"/>
      </w:numPr>
      <w:spacing w:line="288" w:lineRule="auto"/>
      <w:contextualSpacing/>
    </w:pPr>
  </w:style>
  <w:style w:type="character" w:styleId="af1">
    <w:name w:val="FollowedHyperlink"/>
    <w:basedOn w:val="a2"/>
    <w:uiPriority w:val="99"/>
    <w:semiHidden/>
    <w:unhideWhenUsed/>
    <w:rsid w:val="00E83E4B"/>
    <w:rPr>
      <w:color w:val="7B4968" w:themeColor="accent5" w:themeShade="BF"/>
      <w:u w:val="single"/>
    </w:rPr>
  </w:style>
  <w:style w:type="character" w:styleId="af2">
    <w:name w:val="Hyperlink"/>
    <w:basedOn w:val="a2"/>
    <w:uiPriority w:val="99"/>
    <w:unhideWhenUsed/>
    <w:rsid w:val="00E83E4B"/>
    <w:rPr>
      <w:color w:val="2A7B88" w:themeColor="accent1" w:themeShade="BF"/>
      <w:u w:val="single"/>
    </w:rPr>
  </w:style>
  <w:style w:type="paragraph" w:styleId="3">
    <w:name w:val="Body Text 3"/>
    <w:basedOn w:val="a1"/>
    <w:link w:val="30"/>
    <w:uiPriority w:val="99"/>
    <w:semiHidden/>
    <w:unhideWhenUsed/>
    <w:rsid w:val="00E83E4B"/>
    <w:pPr>
      <w:spacing w:after="120"/>
    </w:pPr>
    <w:rPr>
      <w:szCs w:val="16"/>
    </w:rPr>
  </w:style>
  <w:style w:type="character" w:customStyle="1" w:styleId="30">
    <w:name w:val="Основний текст 3 Знак"/>
    <w:basedOn w:val="a2"/>
    <w:link w:val="3"/>
    <w:uiPriority w:val="99"/>
    <w:semiHidden/>
    <w:rsid w:val="00E83E4B"/>
    <w:rPr>
      <w:szCs w:val="16"/>
    </w:rPr>
  </w:style>
  <w:style w:type="paragraph" w:styleId="af3">
    <w:name w:val="Block Text"/>
    <w:basedOn w:val="a1"/>
    <w:uiPriority w:val="99"/>
    <w:semiHidden/>
    <w:unhideWhenUsed/>
    <w:rsid w:val="00E83E4B"/>
    <w:pPr>
      <w:pBdr>
        <w:top w:val="single" w:sz="2" w:space="10" w:color="39A5B7" w:themeColor="accent1"/>
        <w:left w:val="single" w:sz="2" w:space="10" w:color="39A5B7" w:themeColor="accent1"/>
        <w:bottom w:val="single" w:sz="2" w:space="10" w:color="39A5B7" w:themeColor="accent1"/>
        <w:right w:val="single" w:sz="2" w:space="10" w:color="39A5B7" w:themeColor="accent1"/>
      </w:pBdr>
      <w:ind w:left="1152" w:right="1152"/>
    </w:pPr>
    <w:rPr>
      <w:i/>
      <w:iCs/>
      <w:color w:val="2A7B88" w:themeColor="accent1" w:themeShade="BF"/>
    </w:rPr>
  </w:style>
  <w:style w:type="paragraph" w:styleId="31">
    <w:name w:val="Body Text Indent 3"/>
    <w:basedOn w:val="a1"/>
    <w:link w:val="32"/>
    <w:uiPriority w:val="99"/>
    <w:semiHidden/>
    <w:unhideWhenUsed/>
    <w:rsid w:val="00E83E4B"/>
    <w:pPr>
      <w:spacing w:after="120"/>
      <w:ind w:left="360"/>
    </w:pPr>
    <w:rPr>
      <w:szCs w:val="16"/>
    </w:rPr>
  </w:style>
  <w:style w:type="character" w:customStyle="1" w:styleId="32">
    <w:name w:val="Основний текст з відступом 3 Знак"/>
    <w:basedOn w:val="a2"/>
    <w:link w:val="31"/>
    <w:uiPriority w:val="99"/>
    <w:semiHidden/>
    <w:rsid w:val="00E83E4B"/>
    <w:rPr>
      <w:szCs w:val="16"/>
    </w:rPr>
  </w:style>
  <w:style w:type="character" w:styleId="af4">
    <w:name w:val="annotation reference"/>
    <w:basedOn w:val="a2"/>
    <w:uiPriority w:val="99"/>
    <w:semiHidden/>
    <w:unhideWhenUsed/>
    <w:rsid w:val="0028220F"/>
    <w:rPr>
      <w:sz w:val="22"/>
      <w:szCs w:val="16"/>
    </w:rPr>
  </w:style>
  <w:style w:type="paragraph" w:styleId="af5">
    <w:name w:val="Document Map"/>
    <w:basedOn w:val="a1"/>
    <w:link w:val="af6"/>
    <w:uiPriority w:val="99"/>
    <w:semiHidden/>
    <w:unhideWhenUsed/>
    <w:rsid w:val="00E83E4B"/>
    <w:pPr>
      <w:spacing w:after="0"/>
    </w:pPr>
    <w:rPr>
      <w:rFonts w:ascii="Segoe UI" w:hAnsi="Segoe UI" w:cs="Segoe UI"/>
      <w:szCs w:val="16"/>
    </w:rPr>
  </w:style>
  <w:style w:type="character" w:customStyle="1" w:styleId="af6">
    <w:name w:val="Схема документа Знак"/>
    <w:basedOn w:val="a2"/>
    <w:link w:val="af5"/>
    <w:uiPriority w:val="99"/>
    <w:semiHidden/>
    <w:rsid w:val="00E83E4B"/>
    <w:rPr>
      <w:rFonts w:ascii="Segoe UI" w:hAnsi="Segoe UI" w:cs="Segoe UI"/>
      <w:szCs w:val="16"/>
    </w:rPr>
  </w:style>
  <w:style w:type="character" w:customStyle="1" w:styleId="80">
    <w:name w:val="Заголовок 8 Знак"/>
    <w:basedOn w:val="a2"/>
    <w:link w:val="8"/>
    <w:uiPriority w:val="9"/>
    <w:semiHidden/>
    <w:rsid w:val="0028220F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90">
    <w:name w:val="Заголовок 9 Знак"/>
    <w:basedOn w:val="a2"/>
    <w:link w:val="9"/>
    <w:uiPriority w:val="9"/>
    <w:semiHidden/>
    <w:rsid w:val="0028220F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af7">
    <w:name w:val="caption"/>
    <w:basedOn w:val="a1"/>
    <w:next w:val="a1"/>
    <w:uiPriority w:val="35"/>
    <w:semiHidden/>
    <w:unhideWhenUsed/>
    <w:qFormat/>
    <w:rsid w:val="0028220F"/>
    <w:pPr>
      <w:spacing w:after="200"/>
    </w:pPr>
    <w:rPr>
      <w:i/>
      <w:iCs/>
      <w:color w:val="4D4D4D" w:themeColor="text2"/>
      <w:szCs w:val="18"/>
    </w:rPr>
  </w:style>
  <w:style w:type="paragraph" w:styleId="af8">
    <w:name w:val="Balloon Text"/>
    <w:basedOn w:val="a1"/>
    <w:link w:val="af9"/>
    <w:uiPriority w:val="99"/>
    <w:semiHidden/>
    <w:unhideWhenUsed/>
    <w:rsid w:val="0028220F"/>
    <w:pPr>
      <w:spacing w:after="0"/>
    </w:pPr>
    <w:rPr>
      <w:rFonts w:ascii="Segoe UI" w:hAnsi="Segoe UI" w:cs="Segoe UI"/>
      <w:szCs w:val="18"/>
    </w:rPr>
  </w:style>
  <w:style w:type="character" w:customStyle="1" w:styleId="af9">
    <w:name w:val="Текст у виносці Знак"/>
    <w:basedOn w:val="a2"/>
    <w:link w:val="af8"/>
    <w:uiPriority w:val="99"/>
    <w:semiHidden/>
    <w:rsid w:val="0028220F"/>
    <w:rPr>
      <w:rFonts w:ascii="Segoe UI" w:hAnsi="Segoe UI" w:cs="Segoe UI"/>
      <w:szCs w:val="18"/>
    </w:rPr>
  </w:style>
  <w:style w:type="paragraph" w:styleId="afa">
    <w:name w:val="annotation text"/>
    <w:basedOn w:val="a1"/>
    <w:link w:val="afb"/>
    <w:uiPriority w:val="99"/>
    <w:unhideWhenUsed/>
    <w:rsid w:val="0028220F"/>
    <w:rPr>
      <w:szCs w:val="20"/>
    </w:rPr>
  </w:style>
  <w:style w:type="character" w:customStyle="1" w:styleId="afb">
    <w:name w:val="Текст примітки Знак"/>
    <w:basedOn w:val="a2"/>
    <w:link w:val="afa"/>
    <w:uiPriority w:val="99"/>
    <w:rsid w:val="0028220F"/>
    <w:rPr>
      <w:szCs w:val="20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28220F"/>
    <w:rPr>
      <w:b/>
      <w:bCs/>
    </w:rPr>
  </w:style>
  <w:style w:type="character" w:customStyle="1" w:styleId="afd">
    <w:name w:val="Тема примітки Знак"/>
    <w:basedOn w:val="afb"/>
    <w:link w:val="afc"/>
    <w:uiPriority w:val="99"/>
    <w:semiHidden/>
    <w:rsid w:val="0028220F"/>
    <w:rPr>
      <w:b/>
      <w:bCs/>
      <w:szCs w:val="20"/>
    </w:rPr>
  </w:style>
  <w:style w:type="paragraph" w:styleId="afe">
    <w:name w:val="endnote text"/>
    <w:basedOn w:val="a1"/>
    <w:link w:val="aff"/>
    <w:unhideWhenUsed/>
    <w:rsid w:val="0028220F"/>
    <w:pPr>
      <w:spacing w:after="0"/>
    </w:pPr>
    <w:rPr>
      <w:szCs w:val="20"/>
    </w:rPr>
  </w:style>
  <w:style w:type="character" w:customStyle="1" w:styleId="aff">
    <w:name w:val="Текст кінцевої виноски Знак"/>
    <w:basedOn w:val="a2"/>
    <w:link w:val="afe"/>
    <w:rsid w:val="0028220F"/>
    <w:rPr>
      <w:szCs w:val="20"/>
    </w:rPr>
  </w:style>
  <w:style w:type="paragraph" w:styleId="21">
    <w:name w:val="envelope return"/>
    <w:basedOn w:val="a1"/>
    <w:uiPriority w:val="99"/>
    <w:semiHidden/>
    <w:unhideWhenUsed/>
    <w:rsid w:val="0028220F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aff0">
    <w:name w:val="footnote text"/>
    <w:aliases w:val="Текст сноски Знак Знак,Текст сноски Знак Знак Знак Знак Знак,Текст сноски Знак Знак Знак Знак Знак Знак Знак Знак,Текст сноски-FN,Знак Знак,Знак,Текст сноски Знак1,Текст сноски Знак Знак1,Текст сноски Знак Знак Знак Знак Знак Знак Знак1 З"/>
    <w:basedOn w:val="a1"/>
    <w:link w:val="aff1"/>
    <w:uiPriority w:val="99"/>
    <w:unhideWhenUsed/>
    <w:rsid w:val="0028220F"/>
    <w:pPr>
      <w:spacing w:after="0"/>
    </w:pPr>
    <w:rPr>
      <w:szCs w:val="20"/>
    </w:rPr>
  </w:style>
  <w:style w:type="character" w:customStyle="1" w:styleId="aff1">
    <w:name w:val="Текст виноски Знак"/>
    <w:aliases w:val="Текст сноски Знак Знак Знак,Текст сноски Знак Знак Знак Знак Знак Знак,Текст сноски Знак Знак Знак Знак Знак Знак Знак Знак Знак,Текст сноски-FN Знак,Знак Знак Знак,Знак Знак1,Текст сноски Знак1 Знак,Текст сноски Знак Знак1 Знак"/>
    <w:basedOn w:val="a2"/>
    <w:link w:val="aff0"/>
    <w:uiPriority w:val="99"/>
    <w:rsid w:val="0028220F"/>
    <w:rPr>
      <w:szCs w:val="20"/>
    </w:rPr>
  </w:style>
  <w:style w:type="character" w:styleId="HTML">
    <w:name w:val="HTML Code"/>
    <w:basedOn w:val="a2"/>
    <w:uiPriority w:val="99"/>
    <w:semiHidden/>
    <w:unhideWhenUsed/>
    <w:rsid w:val="0028220F"/>
    <w:rPr>
      <w:rFonts w:ascii="Consolas" w:hAnsi="Consolas"/>
      <w:sz w:val="22"/>
      <w:szCs w:val="20"/>
    </w:rPr>
  </w:style>
  <w:style w:type="character" w:styleId="HTML0">
    <w:name w:val="HTML Keyboard"/>
    <w:basedOn w:val="a2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HTML1">
    <w:name w:val="HTML Preformatted"/>
    <w:basedOn w:val="a1"/>
    <w:link w:val="HTML2"/>
    <w:uiPriority w:val="99"/>
    <w:semiHidden/>
    <w:unhideWhenUsed/>
    <w:rsid w:val="0028220F"/>
    <w:pPr>
      <w:spacing w:after="0"/>
    </w:pPr>
    <w:rPr>
      <w:rFonts w:ascii="Consolas" w:hAnsi="Consolas"/>
      <w:szCs w:val="20"/>
    </w:rPr>
  </w:style>
  <w:style w:type="character" w:customStyle="1" w:styleId="HTML2">
    <w:name w:val="Стандартний HTML Знак"/>
    <w:basedOn w:val="a2"/>
    <w:link w:val="HTML1"/>
    <w:uiPriority w:val="99"/>
    <w:semiHidden/>
    <w:rsid w:val="0028220F"/>
    <w:rPr>
      <w:rFonts w:ascii="Consolas" w:hAnsi="Consolas"/>
      <w:szCs w:val="20"/>
    </w:rPr>
  </w:style>
  <w:style w:type="character" w:styleId="HTML3">
    <w:name w:val="HTML Typewriter"/>
    <w:basedOn w:val="a2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aff2">
    <w:name w:val="macro"/>
    <w:link w:val="aff3"/>
    <w:uiPriority w:val="99"/>
    <w:semiHidden/>
    <w:unhideWhenUsed/>
    <w:rsid w:val="0028220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aff3">
    <w:name w:val="Текст макросу Знак"/>
    <w:basedOn w:val="a2"/>
    <w:link w:val="aff2"/>
    <w:uiPriority w:val="99"/>
    <w:semiHidden/>
    <w:rsid w:val="0028220F"/>
    <w:rPr>
      <w:rFonts w:ascii="Consolas" w:hAnsi="Consolas"/>
      <w:szCs w:val="20"/>
    </w:rPr>
  </w:style>
  <w:style w:type="paragraph" w:styleId="aff4">
    <w:name w:val="Plain Text"/>
    <w:basedOn w:val="a1"/>
    <w:link w:val="aff5"/>
    <w:uiPriority w:val="99"/>
    <w:semiHidden/>
    <w:unhideWhenUsed/>
    <w:rsid w:val="0028220F"/>
    <w:pPr>
      <w:spacing w:after="0"/>
    </w:pPr>
    <w:rPr>
      <w:rFonts w:ascii="Consolas" w:hAnsi="Consolas"/>
      <w:szCs w:val="21"/>
    </w:rPr>
  </w:style>
  <w:style w:type="character" w:customStyle="1" w:styleId="aff5">
    <w:name w:val="Текст Знак"/>
    <w:basedOn w:val="a2"/>
    <w:link w:val="aff4"/>
    <w:uiPriority w:val="99"/>
    <w:semiHidden/>
    <w:rsid w:val="0028220F"/>
    <w:rPr>
      <w:rFonts w:ascii="Consolas" w:hAnsi="Consolas"/>
      <w:szCs w:val="21"/>
    </w:rPr>
  </w:style>
  <w:style w:type="character" w:customStyle="1" w:styleId="UnresolvedMention">
    <w:name w:val="Unresolved Mention"/>
    <w:basedOn w:val="a2"/>
    <w:uiPriority w:val="99"/>
    <w:semiHidden/>
    <w:unhideWhenUsed/>
    <w:rsid w:val="00361FE3"/>
    <w:rPr>
      <w:color w:val="605E5C"/>
      <w:shd w:val="clear" w:color="auto" w:fill="E1DFDD"/>
    </w:rPr>
  </w:style>
  <w:style w:type="paragraph" w:styleId="aff6">
    <w:name w:val="Body Text"/>
    <w:basedOn w:val="a1"/>
    <w:link w:val="aff7"/>
    <w:rsid w:val="00750867"/>
    <w:pPr>
      <w:spacing w:after="120"/>
    </w:pPr>
    <w:rPr>
      <w:rFonts w:ascii="Times New Roman" w:eastAsia="Times New Roman" w:hAnsi="Times New Roman" w:cs="Times New Roman"/>
      <w:color w:val="auto"/>
      <w:sz w:val="28"/>
      <w:szCs w:val="24"/>
      <w:lang w:val="ru-RU" w:eastAsia="x-none"/>
    </w:rPr>
  </w:style>
  <w:style w:type="character" w:customStyle="1" w:styleId="aff7">
    <w:name w:val="Основний текст Знак"/>
    <w:basedOn w:val="a2"/>
    <w:link w:val="aff6"/>
    <w:rsid w:val="00750867"/>
    <w:rPr>
      <w:rFonts w:ascii="Times New Roman" w:eastAsia="Times New Roman" w:hAnsi="Times New Roman" w:cs="Times New Roman"/>
      <w:color w:val="auto"/>
      <w:sz w:val="28"/>
      <w:szCs w:val="24"/>
      <w:lang w:val="ru-RU" w:eastAsia="x-none"/>
    </w:rPr>
  </w:style>
  <w:style w:type="paragraph" w:styleId="aff8">
    <w:name w:val="List Paragraph"/>
    <w:basedOn w:val="a1"/>
    <w:link w:val="aff9"/>
    <w:uiPriority w:val="34"/>
    <w:unhideWhenUsed/>
    <w:qFormat/>
    <w:rsid w:val="002A4B17"/>
    <w:pPr>
      <w:ind w:left="720"/>
      <w:contextualSpacing/>
    </w:pPr>
  </w:style>
  <w:style w:type="table" w:styleId="affa">
    <w:name w:val="Table Grid"/>
    <w:basedOn w:val="a3"/>
    <w:uiPriority w:val="39"/>
    <w:rsid w:val="00336197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b">
    <w:name w:val="Body Text Indent"/>
    <w:basedOn w:val="a1"/>
    <w:link w:val="affc"/>
    <w:rsid w:val="00955ECD"/>
    <w:pPr>
      <w:spacing w:after="120"/>
      <w:ind w:left="283"/>
    </w:pPr>
    <w:rPr>
      <w:rFonts w:ascii="Times New Roman" w:eastAsia="Times New Roman" w:hAnsi="Times New Roman" w:cs="Times New Roman"/>
      <w:color w:val="auto"/>
      <w:sz w:val="28"/>
      <w:szCs w:val="24"/>
      <w:lang w:val="ru-RU" w:eastAsia="x-none"/>
    </w:rPr>
  </w:style>
  <w:style w:type="character" w:customStyle="1" w:styleId="affc">
    <w:name w:val="Основний текст з відступом Знак"/>
    <w:basedOn w:val="a2"/>
    <w:link w:val="affb"/>
    <w:rsid w:val="00955ECD"/>
    <w:rPr>
      <w:rFonts w:ascii="Times New Roman" w:eastAsia="Times New Roman" w:hAnsi="Times New Roman" w:cs="Times New Roman"/>
      <w:color w:val="auto"/>
      <w:sz w:val="28"/>
      <w:szCs w:val="24"/>
      <w:lang w:val="ru-RU" w:eastAsia="x-none"/>
    </w:rPr>
  </w:style>
  <w:style w:type="character" w:styleId="affd">
    <w:name w:val="Emphasis"/>
    <w:uiPriority w:val="20"/>
    <w:qFormat/>
    <w:rsid w:val="00CB1EBB"/>
    <w:rPr>
      <w:i/>
      <w:iCs/>
    </w:rPr>
  </w:style>
  <w:style w:type="character" w:customStyle="1" w:styleId="A20">
    <w:name w:val="A2"/>
    <w:uiPriority w:val="99"/>
    <w:rsid w:val="00CB1EBB"/>
    <w:rPr>
      <w:color w:val="000000"/>
      <w:sz w:val="16"/>
      <w:szCs w:val="16"/>
    </w:rPr>
  </w:style>
  <w:style w:type="character" w:customStyle="1" w:styleId="apple-converted-space">
    <w:name w:val="apple-converted-space"/>
    <w:basedOn w:val="a2"/>
    <w:rsid w:val="00CB1EBB"/>
  </w:style>
  <w:style w:type="character" w:styleId="affe">
    <w:name w:val="Strong"/>
    <w:uiPriority w:val="22"/>
    <w:qFormat/>
    <w:rsid w:val="00CB1EBB"/>
    <w:rPr>
      <w:b/>
      <w:bCs/>
    </w:rPr>
  </w:style>
  <w:style w:type="character" w:customStyle="1" w:styleId="highlight">
    <w:name w:val="highlight"/>
    <w:rsid w:val="00CB1EBB"/>
  </w:style>
  <w:style w:type="character" w:customStyle="1" w:styleId="70">
    <w:name w:val="Заголовок 7 Знак"/>
    <w:basedOn w:val="a2"/>
    <w:link w:val="7"/>
    <w:rsid w:val="00432127"/>
    <w:rPr>
      <w:rFonts w:ascii="Calibri" w:eastAsia="Times New Roman" w:hAnsi="Calibri" w:cs="Times New Roman"/>
      <w:color w:val="000000"/>
      <w:sz w:val="24"/>
      <w:szCs w:val="24"/>
      <w:lang w:val="x-none" w:eastAsia="x-none"/>
    </w:rPr>
  </w:style>
  <w:style w:type="character" w:styleId="afff">
    <w:name w:val="footnote reference"/>
    <w:basedOn w:val="a2"/>
    <w:uiPriority w:val="99"/>
    <w:semiHidden/>
    <w:unhideWhenUsed/>
    <w:rsid w:val="00E844F2"/>
    <w:rPr>
      <w:vertAlign w:val="superscript"/>
    </w:rPr>
  </w:style>
  <w:style w:type="character" w:customStyle="1" w:styleId="rvts9">
    <w:name w:val="rvts9"/>
    <w:basedOn w:val="a2"/>
    <w:rsid w:val="0078761A"/>
  </w:style>
  <w:style w:type="character" w:customStyle="1" w:styleId="aff9">
    <w:name w:val="Абзац списку Знак"/>
    <w:link w:val="aff8"/>
    <w:uiPriority w:val="34"/>
    <w:rsid w:val="005C2704"/>
  </w:style>
  <w:style w:type="paragraph" w:customStyle="1" w:styleId="Default">
    <w:name w:val="Default"/>
    <w:rsid w:val="00003E67"/>
    <w:pPr>
      <w:autoSpaceDE w:val="0"/>
      <w:autoSpaceDN w:val="0"/>
      <w:adjustRightInd w:val="0"/>
      <w:spacing w:after="0"/>
    </w:pPr>
    <w:rPr>
      <w:rFonts w:ascii="Times New Roman" w:eastAsia="MS Mincho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color w:val="404040" w:themeColor="text1" w:themeTint="BF"/>
        <w:sz w:val="22"/>
        <w:szCs w:val="22"/>
        <w:lang w:val="uk-UA" w:eastAsia="ja-JP" w:bidi="ar-SA"/>
      </w:rPr>
    </w:rPrDefault>
    <w:pPrDefault>
      <w:pPr>
        <w:spacing w:after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List Bullet" w:uiPriority="10" w:qFormat="1"/>
    <w:lsdException w:name="List Number" w:semiHidden="0" w:uiPriority="11" w:unhideWhenUsed="0" w:qFormat="1"/>
    <w:lsdException w:name="Title" w:semiHidden="0" w:uiPriority="2" w:unhideWhenUsed="0" w:qFormat="1"/>
    <w:lsdException w:name="Closing" w:uiPriority="2" w:qFormat="1"/>
    <w:lsdException w:name="Signature" w:uiPriority="2" w:qFormat="1"/>
    <w:lsdException w:name="Default Paragraph Font" w:uiPriority="1"/>
    <w:lsdException w:name="Body Text" w:uiPriority="0"/>
    <w:lsdException w:name="Body Text Indent" w:uiPriority="0"/>
    <w:lsdException w:name="Subtitle" w:uiPriority="3" w:qFormat="1"/>
    <w:lsdException w:name="Salutation" w:uiPriority="2" w:qFormat="1"/>
    <w:lsdException w:name="Date" w:uiPriority="1" w:qFormat="1"/>
    <w:lsdException w:name="Strong" w:uiPriority="22" w:qFormat="1"/>
    <w:lsdException w:name="Emphasis" w:uiPriority="2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uiPriority="36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1B29CF"/>
  </w:style>
  <w:style w:type="paragraph" w:styleId="1">
    <w:name w:val="heading 1"/>
    <w:basedOn w:val="a1"/>
    <w:link w:val="10"/>
    <w:uiPriority w:val="9"/>
    <w:qFormat/>
    <w:rsid w:val="001B29CF"/>
    <w:pPr>
      <w:keepNext/>
      <w:keepLines/>
      <w:spacing w:before="320" w:after="100"/>
      <w:contextualSpacing/>
      <w:outlineLvl w:val="0"/>
    </w:pPr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paragraph" w:styleId="2">
    <w:name w:val="heading 2"/>
    <w:basedOn w:val="a1"/>
    <w:next w:val="a1"/>
    <w:link w:val="20"/>
    <w:uiPriority w:val="9"/>
    <w:unhideWhenUsed/>
    <w:qFormat/>
    <w:rsid w:val="001B29CF"/>
    <w:pPr>
      <w:keepNext/>
      <w:keepLines/>
      <w:spacing w:before="60" w:after="40"/>
      <w:contextualSpacing/>
      <w:outlineLvl w:val="1"/>
    </w:pPr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7">
    <w:name w:val="heading 7"/>
    <w:basedOn w:val="a1"/>
    <w:next w:val="a1"/>
    <w:link w:val="70"/>
    <w:unhideWhenUsed/>
    <w:qFormat/>
    <w:rsid w:val="00432127"/>
    <w:pPr>
      <w:spacing w:before="240" w:after="60"/>
      <w:outlineLvl w:val="6"/>
    </w:pPr>
    <w:rPr>
      <w:rFonts w:ascii="Calibri" w:eastAsia="Times New Roman" w:hAnsi="Calibri" w:cs="Times New Roman"/>
      <w:color w:val="000000"/>
      <w:sz w:val="24"/>
      <w:szCs w:val="24"/>
      <w:lang w:val="x-none" w:eastAsia="x-none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28220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28220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Title"/>
    <w:basedOn w:val="a1"/>
    <w:link w:val="a6"/>
    <w:uiPriority w:val="1"/>
    <w:qFormat/>
    <w:rsid w:val="00C61F8E"/>
    <w:pPr>
      <w:pBdr>
        <w:bottom w:val="single" w:sz="12" w:space="4" w:color="39A5B7" w:themeColor="accent1"/>
      </w:pBdr>
      <w:spacing w:after="120"/>
      <w:contextualSpacing/>
    </w:pPr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customStyle="1" w:styleId="a6">
    <w:name w:val="Назва Знак"/>
    <w:basedOn w:val="a2"/>
    <w:link w:val="a5"/>
    <w:uiPriority w:val="1"/>
    <w:rsid w:val="00C61F8E"/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styleId="a7">
    <w:name w:val="Placeholder Text"/>
    <w:basedOn w:val="a2"/>
    <w:uiPriority w:val="99"/>
    <w:semiHidden/>
    <w:rsid w:val="00E83E4B"/>
    <w:rPr>
      <w:color w:val="393939" w:themeColor="text2" w:themeShade="BF"/>
    </w:rPr>
  </w:style>
  <w:style w:type="paragraph" w:styleId="a">
    <w:name w:val="List Bullet"/>
    <w:basedOn w:val="a1"/>
    <w:uiPriority w:val="10"/>
    <w:unhideWhenUsed/>
    <w:qFormat/>
    <w:rsid w:val="0087734B"/>
    <w:pPr>
      <w:numPr>
        <w:numId w:val="1"/>
      </w:numPr>
      <w:spacing w:line="288" w:lineRule="auto"/>
      <w:contextualSpacing/>
    </w:pPr>
  </w:style>
  <w:style w:type="paragraph" w:styleId="a8">
    <w:name w:val="header"/>
    <w:basedOn w:val="a1"/>
    <w:link w:val="a9"/>
    <w:uiPriority w:val="99"/>
    <w:unhideWhenUsed/>
    <w:pPr>
      <w:spacing w:after="0"/>
    </w:pPr>
  </w:style>
  <w:style w:type="character" w:customStyle="1" w:styleId="a9">
    <w:name w:val="Верхній колонтитул Знак"/>
    <w:basedOn w:val="a2"/>
    <w:link w:val="a8"/>
    <w:uiPriority w:val="99"/>
  </w:style>
  <w:style w:type="paragraph" w:styleId="aa">
    <w:name w:val="footer"/>
    <w:basedOn w:val="a1"/>
    <w:link w:val="ab"/>
    <w:uiPriority w:val="99"/>
    <w:unhideWhenUsed/>
    <w:rsid w:val="00681034"/>
    <w:pPr>
      <w:spacing w:after="0"/>
      <w:jc w:val="right"/>
    </w:pPr>
    <w:rPr>
      <w:color w:val="2A7B88" w:themeColor="accent1" w:themeShade="BF"/>
    </w:rPr>
  </w:style>
  <w:style w:type="character" w:customStyle="1" w:styleId="ab">
    <w:name w:val="Нижній колонтитул Знак"/>
    <w:basedOn w:val="a2"/>
    <w:link w:val="aa"/>
    <w:uiPriority w:val="99"/>
    <w:rsid w:val="00681034"/>
    <w:rPr>
      <w:color w:val="2A7B88" w:themeColor="accent1" w:themeShade="BF"/>
    </w:rPr>
  </w:style>
  <w:style w:type="character" w:customStyle="1" w:styleId="10">
    <w:name w:val="Заголовок 1 Знак"/>
    <w:basedOn w:val="a2"/>
    <w:link w:val="1"/>
    <w:uiPriority w:val="9"/>
    <w:rsid w:val="001B29CF"/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character" w:customStyle="1" w:styleId="20">
    <w:name w:val="Заголовок 2 Знак"/>
    <w:basedOn w:val="a2"/>
    <w:link w:val="2"/>
    <w:uiPriority w:val="9"/>
    <w:rsid w:val="001B29CF"/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ac">
    <w:name w:val="TOC Heading"/>
    <w:basedOn w:val="1"/>
    <w:next w:val="a1"/>
    <w:uiPriority w:val="39"/>
    <w:semiHidden/>
    <w:unhideWhenUsed/>
    <w:qFormat/>
    <w:pPr>
      <w:contextualSpacing w:val="0"/>
      <w:outlineLvl w:val="9"/>
    </w:pPr>
  </w:style>
  <w:style w:type="character" w:styleId="ad">
    <w:name w:val="Intense Emphasis"/>
    <w:basedOn w:val="a2"/>
    <w:uiPriority w:val="21"/>
    <w:semiHidden/>
    <w:unhideWhenUsed/>
    <w:qFormat/>
    <w:rPr>
      <w:i/>
      <w:iCs/>
      <w:color w:val="2A7B88" w:themeColor="accent1" w:themeShade="BF"/>
    </w:rPr>
  </w:style>
  <w:style w:type="character" w:styleId="ae">
    <w:name w:val="Intense Reference"/>
    <w:basedOn w:val="a2"/>
    <w:uiPriority w:val="32"/>
    <w:semiHidden/>
    <w:unhideWhenUsed/>
    <w:qFormat/>
    <w:rPr>
      <w:b/>
      <w:bCs/>
      <w:caps w:val="0"/>
      <w:smallCaps/>
      <w:color w:val="2A7B88" w:themeColor="accent1" w:themeShade="BF"/>
      <w:spacing w:val="5"/>
    </w:rPr>
  </w:style>
  <w:style w:type="paragraph" w:styleId="af">
    <w:name w:val="Intense Quote"/>
    <w:basedOn w:val="a1"/>
    <w:next w:val="a1"/>
    <w:link w:val="af0"/>
    <w:uiPriority w:val="30"/>
    <w:semiHidden/>
    <w:unhideWhenUsed/>
    <w:qFormat/>
    <w:pPr>
      <w:pBdr>
        <w:top w:val="single" w:sz="4" w:space="10" w:color="2A7B88" w:themeColor="accent1" w:themeShade="BF"/>
        <w:bottom w:val="single" w:sz="4" w:space="10" w:color="2A7B88" w:themeColor="accent1" w:themeShade="BF"/>
      </w:pBdr>
      <w:spacing w:before="360" w:after="360"/>
      <w:ind w:left="864" w:right="864"/>
      <w:jc w:val="center"/>
    </w:pPr>
    <w:rPr>
      <w:i/>
      <w:iCs/>
      <w:color w:val="2A7B88" w:themeColor="accent1" w:themeShade="BF"/>
    </w:rPr>
  </w:style>
  <w:style w:type="character" w:customStyle="1" w:styleId="af0">
    <w:name w:val="Насичена цитата Знак"/>
    <w:basedOn w:val="a2"/>
    <w:link w:val="af"/>
    <w:uiPriority w:val="30"/>
    <w:semiHidden/>
    <w:rPr>
      <w:i/>
      <w:iCs/>
      <w:color w:val="2A7B88" w:themeColor="accent1" w:themeShade="BF"/>
    </w:rPr>
  </w:style>
  <w:style w:type="paragraph" w:styleId="a0">
    <w:name w:val="List Number"/>
    <w:basedOn w:val="a1"/>
    <w:uiPriority w:val="11"/>
    <w:qFormat/>
    <w:rsid w:val="0087734B"/>
    <w:pPr>
      <w:numPr>
        <w:numId w:val="2"/>
      </w:numPr>
      <w:spacing w:line="288" w:lineRule="auto"/>
      <w:contextualSpacing/>
    </w:pPr>
  </w:style>
  <w:style w:type="character" w:styleId="af1">
    <w:name w:val="FollowedHyperlink"/>
    <w:basedOn w:val="a2"/>
    <w:uiPriority w:val="99"/>
    <w:semiHidden/>
    <w:unhideWhenUsed/>
    <w:rsid w:val="00E83E4B"/>
    <w:rPr>
      <w:color w:val="7B4968" w:themeColor="accent5" w:themeShade="BF"/>
      <w:u w:val="single"/>
    </w:rPr>
  </w:style>
  <w:style w:type="character" w:styleId="af2">
    <w:name w:val="Hyperlink"/>
    <w:basedOn w:val="a2"/>
    <w:uiPriority w:val="99"/>
    <w:unhideWhenUsed/>
    <w:rsid w:val="00E83E4B"/>
    <w:rPr>
      <w:color w:val="2A7B88" w:themeColor="accent1" w:themeShade="BF"/>
      <w:u w:val="single"/>
    </w:rPr>
  </w:style>
  <w:style w:type="paragraph" w:styleId="3">
    <w:name w:val="Body Text 3"/>
    <w:basedOn w:val="a1"/>
    <w:link w:val="30"/>
    <w:uiPriority w:val="99"/>
    <w:semiHidden/>
    <w:unhideWhenUsed/>
    <w:rsid w:val="00E83E4B"/>
    <w:pPr>
      <w:spacing w:after="120"/>
    </w:pPr>
    <w:rPr>
      <w:szCs w:val="16"/>
    </w:rPr>
  </w:style>
  <w:style w:type="character" w:customStyle="1" w:styleId="30">
    <w:name w:val="Основний текст 3 Знак"/>
    <w:basedOn w:val="a2"/>
    <w:link w:val="3"/>
    <w:uiPriority w:val="99"/>
    <w:semiHidden/>
    <w:rsid w:val="00E83E4B"/>
    <w:rPr>
      <w:szCs w:val="16"/>
    </w:rPr>
  </w:style>
  <w:style w:type="paragraph" w:styleId="af3">
    <w:name w:val="Block Text"/>
    <w:basedOn w:val="a1"/>
    <w:uiPriority w:val="99"/>
    <w:semiHidden/>
    <w:unhideWhenUsed/>
    <w:rsid w:val="00E83E4B"/>
    <w:pPr>
      <w:pBdr>
        <w:top w:val="single" w:sz="2" w:space="10" w:color="39A5B7" w:themeColor="accent1"/>
        <w:left w:val="single" w:sz="2" w:space="10" w:color="39A5B7" w:themeColor="accent1"/>
        <w:bottom w:val="single" w:sz="2" w:space="10" w:color="39A5B7" w:themeColor="accent1"/>
        <w:right w:val="single" w:sz="2" w:space="10" w:color="39A5B7" w:themeColor="accent1"/>
      </w:pBdr>
      <w:ind w:left="1152" w:right="1152"/>
    </w:pPr>
    <w:rPr>
      <w:i/>
      <w:iCs/>
      <w:color w:val="2A7B88" w:themeColor="accent1" w:themeShade="BF"/>
    </w:rPr>
  </w:style>
  <w:style w:type="paragraph" w:styleId="31">
    <w:name w:val="Body Text Indent 3"/>
    <w:basedOn w:val="a1"/>
    <w:link w:val="32"/>
    <w:uiPriority w:val="99"/>
    <w:semiHidden/>
    <w:unhideWhenUsed/>
    <w:rsid w:val="00E83E4B"/>
    <w:pPr>
      <w:spacing w:after="120"/>
      <w:ind w:left="360"/>
    </w:pPr>
    <w:rPr>
      <w:szCs w:val="16"/>
    </w:rPr>
  </w:style>
  <w:style w:type="character" w:customStyle="1" w:styleId="32">
    <w:name w:val="Основний текст з відступом 3 Знак"/>
    <w:basedOn w:val="a2"/>
    <w:link w:val="31"/>
    <w:uiPriority w:val="99"/>
    <w:semiHidden/>
    <w:rsid w:val="00E83E4B"/>
    <w:rPr>
      <w:szCs w:val="16"/>
    </w:rPr>
  </w:style>
  <w:style w:type="character" w:styleId="af4">
    <w:name w:val="annotation reference"/>
    <w:basedOn w:val="a2"/>
    <w:uiPriority w:val="99"/>
    <w:semiHidden/>
    <w:unhideWhenUsed/>
    <w:rsid w:val="0028220F"/>
    <w:rPr>
      <w:sz w:val="22"/>
      <w:szCs w:val="16"/>
    </w:rPr>
  </w:style>
  <w:style w:type="paragraph" w:styleId="af5">
    <w:name w:val="Document Map"/>
    <w:basedOn w:val="a1"/>
    <w:link w:val="af6"/>
    <w:uiPriority w:val="99"/>
    <w:semiHidden/>
    <w:unhideWhenUsed/>
    <w:rsid w:val="00E83E4B"/>
    <w:pPr>
      <w:spacing w:after="0"/>
    </w:pPr>
    <w:rPr>
      <w:rFonts w:ascii="Segoe UI" w:hAnsi="Segoe UI" w:cs="Segoe UI"/>
      <w:szCs w:val="16"/>
    </w:rPr>
  </w:style>
  <w:style w:type="character" w:customStyle="1" w:styleId="af6">
    <w:name w:val="Схема документа Знак"/>
    <w:basedOn w:val="a2"/>
    <w:link w:val="af5"/>
    <w:uiPriority w:val="99"/>
    <w:semiHidden/>
    <w:rsid w:val="00E83E4B"/>
    <w:rPr>
      <w:rFonts w:ascii="Segoe UI" w:hAnsi="Segoe UI" w:cs="Segoe UI"/>
      <w:szCs w:val="16"/>
    </w:rPr>
  </w:style>
  <w:style w:type="character" w:customStyle="1" w:styleId="80">
    <w:name w:val="Заголовок 8 Знак"/>
    <w:basedOn w:val="a2"/>
    <w:link w:val="8"/>
    <w:uiPriority w:val="9"/>
    <w:semiHidden/>
    <w:rsid w:val="0028220F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90">
    <w:name w:val="Заголовок 9 Знак"/>
    <w:basedOn w:val="a2"/>
    <w:link w:val="9"/>
    <w:uiPriority w:val="9"/>
    <w:semiHidden/>
    <w:rsid w:val="0028220F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af7">
    <w:name w:val="caption"/>
    <w:basedOn w:val="a1"/>
    <w:next w:val="a1"/>
    <w:uiPriority w:val="35"/>
    <w:semiHidden/>
    <w:unhideWhenUsed/>
    <w:qFormat/>
    <w:rsid w:val="0028220F"/>
    <w:pPr>
      <w:spacing w:after="200"/>
    </w:pPr>
    <w:rPr>
      <w:i/>
      <w:iCs/>
      <w:color w:val="4D4D4D" w:themeColor="text2"/>
      <w:szCs w:val="18"/>
    </w:rPr>
  </w:style>
  <w:style w:type="paragraph" w:styleId="af8">
    <w:name w:val="Balloon Text"/>
    <w:basedOn w:val="a1"/>
    <w:link w:val="af9"/>
    <w:uiPriority w:val="99"/>
    <w:semiHidden/>
    <w:unhideWhenUsed/>
    <w:rsid w:val="0028220F"/>
    <w:pPr>
      <w:spacing w:after="0"/>
    </w:pPr>
    <w:rPr>
      <w:rFonts w:ascii="Segoe UI" w:hAnsi="Segoe UI" w:cs="Segoe UI"/>
      <w:szCs w:val="18"/>
    </w:rPr>
  </w:style>
  <w:style w:type="character" w:customStyle="1" w:styleId="af9">
    <w:name w:val="Текст у виносці Знак"/>
    <w:basedOn w:val="a2"/>
    <w:link w:val="af8"/>
    <w:uiPriority w:val="99"/>
    <w:semiHidden/>
    <w:rsid w:val="0028220F"/>
    <w:rPr>
      <w:rFonts w:ascii="Segoe UI" w:hAnsi="Segoe UI" w:cs="Segoe UI"/>
      <w:szCs w:val="18"/>
    </w:rPr>
  </w:style>
  <w:style w:type="paragraph" w:styleId="afa">
    <w:name w:val="annotation text"/>
    <w:basedOn w:val="a1"/>
    <w:link w:val="afb"/>
    <w:uiPriority w:val="99"/>
    <w:unhideWhenUsed/>
    <w:rsid w:val="0028220F"/>
    <w:rPr>
      <w:szCs w:val="20"/>
    </w:rPr>
  </w:style>
  <w:style w:type="character" w:customStyle="1" w:styleId="afb">
    <w:name w:val="Текст примітки Знак"/>
    <w:basedOn w:val="a2"/>
    <w:link w:val="afa"/>
    <w:uiPriority w:val="99"/>
    <w:rsid w:val="0028220F"/>
    <w:rPr>
      <w:szCs w:val="20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28220F"/>
    <w:rPr>
      <w:b/>
      <w:bCs/>
    </w:rPr>
  </w:style>
  <w:style w:type="character" w:customStyle="1" w:styleId="afd">
    <w:name w:val="Тема примітки Знак"/>
    <w:basedOn w:val="afb"/>
    <w:link w:val="afc"/>
    <w:uiPriority w:val="99"/>
    <w:semiHidden/>
    <w:rsid w:val="0028220F"/>
    <w:rPr>
      <w:b/>
      <w:bCs/>
      <w:szCs w:val="20"/>
    </w:rPr>
  </w:style>
  <w:style w:type="paragraph" w:styleId="afe">
    <w:name w:val="endnote text"/>
    <w:basedOn w:val="a1"/>
    <w:link w:val="aff"/>
    <w:unhideWhenUsed/>
    <w:rsid w:val="0028220F"/>
    <w:pPr>
      <w:spacing w:after="0"/>
    </w:pPr>
    <w:rPr>
      <w:szCs w:val="20"/>
    </w:rPr>
  </w:style>
  <w:style w:type="character" w:customStyle="1" w:styleId="aff">
    <w:name w:val="Текст кінцевої виноски Знак"/>
    <w:basedOn w:val="a2"/>
    <w:link w:val="afe"/>
    <w:rsid w:val="0028220F"/>
    <w:rPr>
      <w:szCs w:val="20"/>
    </w:rPr>
  </w:style>
  <w:style w:type="paragraph" w:styleId="21">
    <w:name w:val="envelope return"/>
    <w:basedOn w:val="a1"/>
    <w:uiPriority w:val="99"/>
    <w:semiHidden/>
    <w:unhideWhenUsed/>
    <w:rsid w:val="0028220F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aff0">
    <w:name w:val="footnote text"/>
    <w:aliases w:val="Текст сноски Знак Знак,Текст сноски Знак Знак Знак Знак Знак,Текст сноски Знак Знак Знак Знак Знак Знак Знак Знак,Текст сноски-FN,Знак Знак,Знак,Текст сноски Знак1,Текст сноски Знак Знак1,Текст сноски Знак Знак Знак Знак Знак Знак Знак1 З"/>
    <w:basedOn w:val="a1"/>
    <w:link w:val="aff1"/>
    <w:uiPriority w:val="99"/>
    <w:unhideWhenUsed/>
    <w:rsid w:val="0028220F"/>
    <w:pPr>
      <w:spacing w:after="0"/>
    </w:pPr>
    <w:rPr>
      <w:szCs w:val="20"/>
    </w:rPr>
  </w:style>
  <w:style w:type="character" w:customStyle="1" w:styleId="aff1">
    <w:name w:val="Текст виноски Знак"/>
    <w:aliases w:val="Текст сноски Знак Знак Знак,Текст сноски Знак Знак Знак Знак Знак Знак,Текст сноски Знак Знак Знак Знак Знак Знак Знак Знак Знак,Текст сноски-FN Знак,Знак Знак Знак,Знак Знак1,Текст сноски Знак1 Знак,Текст сноски Знак Знак1 Знак"/>
    <w:basedOn w:val="a2"/>
    <w:link w:val="aff0"/>
    <w:uiPriority w:val="99"/>
    <w:rsid w:val="0028220F"/>
    <w:rPr>
      <w:szCs w:val="20"/>
    </w:rPr>
  </w:style>
  <w:style w:type="character" w:styleId="HTML">
    <w:name w:val="HTML Code"/>
    <w:basedOn w:val="a2"/>
    <w:uiPriority w:val="99"/>
    <w:semiHidden/>
    <w:unhideWhenUsed/>
    <w:rsid w:val="0028220F"/>
    <w:rPr>
      <w:rFonts w:ascii="Consolas" w:hAnsi="Consolas"/>
      <w:sz w:val="22"/>
      <w:szCs w:val="20"/>
    </w:rPr>
  </w:style>
  <w:style w:type="character" w:styleId="HTML0">
    <w:name w:val="HTML Keyboard"/>
    <w:basedOn w:val="a2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HTML1">
    <w:name w:val="HTML Preformatted"/>
    <w:basedOn w:val="a1"/>
    <w:link w:val="HTML2"/>
    <w:uiPriority w:val="99"/>
    <w:semiHidden/>
    <w:unhideWhenUsed/>
    <w:rsid w:val="0028220F"/>
    <w:pPr>
      <w:spacing w:after="0"/>
    </w:pPr>
    <w:rPr>
      <w:rFonts w:ascii="Consolas" w:hAnsi="Consolas"/>
      <w:szCs w:val="20"/>
    </w:rPr>
  </w:style>
  <w:style w:type="character" w:customStyle="1" w:styleId="HTML2">
    <w:name w:val="Стандартний HTML Знак"/>
    <w:basedOn w:val="a2"/>
    <w:link w:val="HTML1"/>
    <w:uiPriority w:val="99"/>
    <w:semiHidden/>
    <w:rsid w:val="0028220F"/>
    <w:rPr>
      <w:rFonts w:ascii="Consolas" w:hAnsi="Consolas"/>
      <w:szCs w:val="20"/>
    </w:rPr>
  </w:style>
  <w:style w:type="character" w:styleId="HTML3">
    <w:name w:val="HTML Typewriter"/>
    <w:basedOn w:val="a2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aff2">
    <w:name w:val="macro"/>
    <w:link w:val="aff3"/>
    <w:uiPriority w:val="99"/>
    <w:semiHidden/>
    <w:unhideWhenUsed/>
    <w:rsid w:val="0028220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aff3">
    <w:name w:val="Текст макросу Знак"/>
    <w:basedOn w:val="a2"/>
    <w:link w:val="aff2"/>
    <w:uiPriority w:val="99"/>
    <w:semiHidden/>
    <w:rsid w:val="0028220F"/>
    <w:rPr>
      <w:rFonts w:ascii="Consolas" w:hAnsi="Consolas"/>
      <w:szCs w:val="20"/>
    </w:rPr>
  </w:style>
  <w:style w:type="paragraph" w:styleId="aff4">
    <w:name w:val="Plain Text"/>
    <w:basedOn w:val="a1"/>
    <w:link w:val="aff5"/>
    <w:uiPriority w:val="99"/>
    <w:semiHidden/>
    <w:unhideWhenUsed/>
    <w:rsid w:val="0028220F"/>
    <w:pPr>
      <w:spacing w:after="0"/>
    </w:pPr>
    <w:rPr>
      <w:rFonts w:ascii="Consolas" w:hAnsi="Consolas"/>
      <w:szCs w:val="21"/>
    </w:rPr>
  </w:style>
  <w:style w:type="character" w:customStyle="1" w:styleId="aff5">
    <w:name w:val="Текст Знак"/>
    <w:basedOn w:val="a2"/>
    <w:link w:val="aff4"/>
    <w:uiPriority w:val="99"/>
    <w:semiHidden/>
    <w:rsid w:val="0028220F"/>
    <w:rPr>
      <w:rFonts w:ascii="Consolas" w:hAnsi="Consolas"/>
      <w:szCs w:val="21"/>
    </w:rPr>
  </w:style>
  <w:style w:type="character" w:customStyle="1" w:styleId="UnresolvedMention">
    <w:name w:val="Unresolved Mention"/>
    <w:basedOn w:val="a2"/>
    <w:uiPriority w:val="99"/>
    <w:semiHidden/>
    <w:unhideWhenUsed/>
    <w:rsid w:val="00361FE3"/>
    <w:rPr>
      <w:color w:val="605E5C"/>
      <w:shd w:val="clear" w:color="auto" w:fill="E1DFDD"/>
    </w:rPr>
  </w:style>
  <w:style w:type="paragraph" w:styleId="aff6">
    <w:name w:val="Body Text"/>
    <w:basedOn w:val="a1"/>
    <w:link w:val="aff7"/>
    <w:rsid w:val="00750867"/>
    <w:pPr>
      <w:spacing w:after="120"/>
    </w:pPr>
    <w:rPr>
      <w:rFonts w:ascii="Times New Roman" w:eastAsia="Times New Roman" w:hAnsi="Times New Roman" w:cs="Times New Roman"/>
      <w:color w:val="auto"/>
      <w:sz w:val="28"/>
      <w:szCs w:val="24"/>
      <w:lang w:val="ru-RU" w:eastAsia="x-none"/>
    </w:rPr>
  </w:style>
  <w:style w:type="character" w:customStyle="1" w:styleId="aff7">
    <w:name w:val="Основний текст Знак"/>
    <w:basedOn w:val="a2"/>
    <w:link w:val="aff6"/>
    <w:rsid w:val="00750867"/>
    <w:rPr>
      <w:rFonts w:ascii="Times New Roman" w:eastAsia="Times New Roman" w:hAnsi="Times New Roman" w:cs="Times New Roman"/>
      <w:color w:val="auto"/>
      <w:sz w:val="28"/>
      <w:szCs w:val="24"/>
      <w:lang w:val="ru-RU" w:eastAsia="x-none"/>
    </w:rPr>
  </w:style>
  <w:style w:type="paragraph" w:styleId="aff8">
    <w:name w:val="List Paragraph"/>
    <w:basedOn w:val="a1"/>
    <w:link w:val="aff9"/>
    <w:uiPriority w:val="34"/>
    <w:unhideWhenUsed/>
    <w:qFormat/>
    <w:rsid w:val="002A4B17"/>
    <w:pPr>
      <w:ind w:left="720"/>
      <w:contextualSpacing/>
    </w:pPr>
  </w:style>
  <w:style w:type="table" w:styleId="affa">
    <w:name w:val="Table Grid"/>
    <w:basedOn w:val="a3"/>
    <w:uiPriority w:val="39"/>
    <w:rsid w:val="00336197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b">
    <w:name w:val="Body Text Indent"/>
    <w:basedOn w:val="a1"/>
    <w:link w:val="affc"/>
    <w:rsid w:val="00955ECD"/>
    <w:pPr>
      <w:spacing w:after="120"/>
      <w:ind w:left="283"/>
    </w:pPr>
    <w:rPr>
      <w:rFonts w:ascii="Times New Roman" w:eastAsia="Times New Roman" w:hAnsi="Times New Roman" w:cs="Times New Roman"/>
      <w:color w:val="auto"/>
      <w:sz w:val="28"/>
      <w:szCs w:val="24"/>
      <w:lang w:val="ru-RU" w:eastAsia="x-none"/>
    </w:rPr>
  </w:style>
  <w:style w:type="character" w:customStyle="1" w:styleId="affc">
    <w:name w:val="Основний текст з відступом Знак"/>
    <w:basedOn w:val="a2"/>
    <w:link w:val="affb"/>
    <w:rsid w:val="00955ECD"/>
    <w:rPr>
      <w:rFonts w:ascii="Times New Roman" w:eastAsia="Times New Roman" w:hAnsi="Times New Roman" w:cs="Times New Roman"/>
      <w:color w:val="auto"/>
      <w:sz w:val="28"/>
      <w:szCs w:val="24"/>
      <w:lang w:val="ru-RU" w:eastAsia="x-none"/>
    </w:rPr>
  </w:style>
  <w:style w:type="character" w:styleId="affd">
    <w:name w:val="Emphasis"/>
    <w:uiPriority w:val="20"/>
    <w:qFormat/>
    <w:rsid w:val="00CB1EBB"/>
    <w:rPr>
      <w:i/>
      <w:iCs/>
    </w:rPr>
  </w:style>
  <w:style w:type="character" w:customStyle="1" w:styleId="A20">
    <w:name w:val="A2"/>
    <w:uiPriority w:val="99"/>
    <w:rsid w:val="00CB1EBB"/>
    <w:rPr>
      <w:color w:val="000000"/>
      <w:sz w:val="16"/>
      <w:szCs w:val="16"/>
    </w:rPr>
  </w:style>
  <w:style w:type="character" w:customStyle="1" w:styleId="apple-converted-space">
    <w:name w:val="apple-converted-space"/>
    <w:basedOn w:val="a2"/>
    <w:rsid w:val="00CB1EBB"/>
  </w:style>
  <w:style w:type="character" w:styleId="affe">
    <w:name w:val="Strong"/>
    <w:uiPriority w:val="22"/>
    <w:qFormat/>
    <w:rsid w:val="00CB1EBB"/>
    <w:rPr>
      <w:b/>
      <w:bCs/>
    </w:rPr>
  </w:style>
  <w:style w:type="character" w:customStyle="1" w:styleId="highlight">
    <w:name w:val="highlight"/>
    <w:rsid w:val="00CB1EBB"/>
  </w:style>
  <w:style w:type="character" w:customStyle="1" w:styleId="70">
    <w:name w:val="Заголовок 7 Знак"/>
    <w:basedOn w:val="a2"/>
    <w:link w:val="7"/>
    <w:rsid w:val="00432127"/>
    <w:rPr>
      <w:rFonts w:ascii="Calibri" w:eastAsia="Times New Roman" w:hAnsi="Calibri" w:cs="Times New Roman"/>
      <w:color w:val="000000"/>
      <w:sz w:val="24"/>
      <w:szCs w:val="24"/>
      <w:lang w:val="x-none" w:eastAsia="x-none"/>
    </w:rPr>
  </w:style>
  <w:style w:type="character" w:styleId="afff">
    <w:name w:val="footnote reference"/>
    <w:basedOn w:val="a2"/>
    <w:uiPriority w:val="99"/>
    <w:semiHidden/>
    <w:unhideWhenUsed/>
    <w:rsid w:val="00E844F2"/>
    <w:rPr>
      <w:vertAlign w:val="superscript"/>
    </w:rPr>
  </w:style>
  <w:style w:type="character" w:customStyle="1" w:styleId="rvts9">
    <w:name w:val="rvts9"/>
    <w:basedOn w:val="a2"/>
    <w:rsid w:val="0078761A"/>
  </w:style>
  <w:style w:type="character" w:customStyle="1" w:styleId="aff9">
    <w:name w:val="Абзац списку Знак"/>
    <w:link w:val="aff8"/>
    <w:uiPriority w:val="34"/>
    <w:rsid w:val="005C2704"/>
  </w:style>
  <w:style w:type="paragraph" w:customStyle="1" w:styleId="Default">
    <w:name w:val="Default"/>
    <w:rsid w:val="00003E67"/>
    <w:pPr>
      <w:autoSpaceDE w:val="0"/>
      <w:autoSpaceDN w:val="0"/>
      <w:adjustRightInd w:val="0"/>
      <w:spacing w:after="0"/>
    </w:pPr>
    <w:rPr>
      <w:rFonts w:ascii="Times New Roman" w:eastAsia="MS Mincho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7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zakon.rada.gov.ua/laws/show/995_004" TargetMode="External"/><Relationship Id="rId18" Type="http://schemas.openxmlformats.org/officeDocument/2006/relationships/hyperlink" Target="https://zakon.rada.gov.ua/laws/show/3460-17" TargetMode="External"/><Relationship Id="rId26" Type="http://schemas.openxmlformats.org/officeDocument/2006/relationships/hyperlink" Target="https://supreme.court.gov.ua/supreme/pro_sud/postanovi_plenumu/" TargetMode="External"/><Relationship Id="rId21" Type="http://schemas.openxmlformats.org/officeDocument/2006/relationships/hyperlink" Target="https://zakon.rada.gov.ua/laws/show/1697-18" TargetMode="External"/><Relationship Id="rId34" Type="http://schemas.openxmlformats.org/officeDocument/2006/relationships/hyperlink" Target="https://univer.km.ua/pro-universytet/akademichna-dobrochesnist/akademichna-dobrochesnist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univer.km.ua/studentu/navchalno-metodychne-zabezpechennya" TargetMode="External"/><Relationship Id="rId17" Type="http://schemas.openxmlformats.org/officeDocument/2006/relationships/hyperlink" Target="https://zakon.rada.gov.ua/laws/show/590-2006-%D0%BF" TargetMode="External"/><Relationship Id="rId25" Type="http://schemas.openxmlformats.org/officeDocument/2006/relationships/hyperlink" Target="https://zakon.rada.gov.ua/laws/show/710-96-%D0%BF" TargetMode="External"/><Relationship Id="rId33" Type="http://schemas.openxmlformats.org/officeDocument/2006/relationships/hyperlink" Target="https://univer.km.ua/pro-universytet/normatyvna-baza/normatyvna-baza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zakon.rada.gov.ua/laws/show/1402-19" TargetMode="External"/><Relationship Id="rId20" Type="http://schemas.openxmlformats.org/officeDocument/2006/relationships/hyperlink" Target="https://zakon.rada.gov.ua/laws/show/100-95-%D0%BF" TargetMode="External"/><Relationship Id="rId29" Type="http://schemas.openxmlformats.org/officeDocument/2006/relationships/hyperlink" Target="https://zakon.rada.gov.ua/rada/show/v0156750-22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fl&#1072;ming_n@ukr.net" TargetMode="External"/><Relationship Id="rId24" Type="http://schemas.openxmlformats.org/officeDocument/2006/relationships/hyperlink" Target="https://zakon.rada.gov.ua/laws/show/974_c61" TargetMode="External"/><Relationship Id="rId32" Type="http://schemas.openxmlformats.org/officeDocument/2006/relationships/hyperlink" Target="https://zakon.rada.gov.ua/laws/show/64/2022" TargetMode="External"/><Relationship Id="rId37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zakon.rada.gov.ua/laws/show/1618-15" TargetMode="External"/><Relationship Id="rId23" Type="http://schemas.openxmlformats.org/officeDocument/2006/relationships/hyperlink" Target="https://zakon.rada.gov.ua/laws/show/4038-12" TargetMode="External"/><Relationship Id="rId28" Type="http://schemas.openxmlformats.org/officeDocument/2006/relationships/hyperlink" Target="https://zakon.rada.gov.ua/rada/show/vr030414-10" TargetMode="External"/><Relationship Id="rId36" Type="http://schemas.openxmlformats.org/officeDocument/2006/relationships/hyperlink" Target="https://uk.wikipedia.org/wiki/Docendo_discimus" TargetMode="External"/><Relationship Id="rId10" Type="http://schemas.openxmlformats.org/officeDocument/2006/relationships/footer" Target="footer1.xml"/><Relationship Id="rId19" Type="http://schemas.openxmlformats.org/officeDocument/2006/relationships/hyperlink" Target="https://zakon.rada.gov.ua/laws/show/2155-19" TargetMode="External"/><Relationship Id="rId31" Type="http://schemas.openxmlformats.org/officeDocument/2006/relationships/hyperlink" Target="http://visnyk-pravo.uzhnu.edu.ua/article/view/263498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zakon3.rada.gov.ua/laws/show/2147-19/paran2972" TargetMode="External"/><Relationship Id="rId22" Type="http://schemas.openxmlformats.org/officeDocument/2006/relationships/hyperlink" Target="https://zakon.rada.gov.ua/laws/show/3674-17" TargetMode="External"/><Relationship Id="rId27" Type="http://schemas.openxmlformats.org/officeDocument/2006/relationships/hyperlink" Target="https://zakon.rada.gov.ua/rada/show/vr030414-10" TargetMode="External"/><Relationship Id="rId30" Type="http://schemas.openxmlformats.org/officeDocument/2006/relationships/hyperlink" Target="https://supreme.court.gov.ua/supreme/gromadyanam/terutor_pidsudnist/" TargetMode="External"/><Relationship Id="rId35" Type="http://schemas.openxmlformats.org/officeDocument/2006/relationships/hyperlink" Target="https://univer.km.ua/pro-universytet/normaty\vna-baza/normatyvna-baza" TargetMode="External"/><Relationship Id="rId8" Type="http://schemas.openxmlformats.org/officeDocument/2006/relationships/endnotes" Target="endnotes.xml"/><Relationship Id="rId3" Type="http://schemas.openxmlformats.org/officeDocument/2006/relationships/styles" Target="styles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us05web.zoom.us/j/84000750950?pwd=eVB5RTdlUXdhVEQ4ZW50Ujl6elBEUT09" TargetMode="External"/><Relationship Id="rId1" Type="http://schemas.openxmlformats.org/officeDocument/2006/relationships/hyperlink" Target="https://univer.km.ua/pro-universytet/fakultety/yurydychnyy-fakultet/rozklady/rozklady-zanya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M\AppData\Roaming\Microsoft\Templates\&#1056;&#1077;&#1079;&#1102;&#1084;&#1077;%20(&#1082;&#1086;&#1083;&#1100;&#1086;&#1088;&#1086;&#1074;&#1077;).dotx" TargetMode="External"/></Relationship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D4D4D"/>
      </a:dk2>
      <a:lt2>
        <a:srgbClr val="E4E3E2"/>
      </a:lt2>
      <a:accent1>
        <a:srgbClr val="39A5B7"/>
      </a:accent1>
      <a:accent2>
        <a:srgbClr val="8DBB70"/>
      </a:accent2>
      <a:accent3>
        <a:srgbClr val="F0BB44"/>
      </a:accent3>
      <a:accent4>
        <a:srgbClr val="F24F4F"/>
      </a:accent4>
      <a:accent5>
        <a:srgbClr val="A3648B"/>
      </a:accent5>
      <a:accent6>
        <a:srgbClr val="F8943F"/>
      </a:accent6>
      <a:hlink>
        <a:srgbClr val="39A5B7"/>
      </a:hlink>
      <a:folHlink>
        <a:srgbClr val="A3648B"/>
      </a:folHlink>
    </a:clrScheme>
    <a:fontScheme name="Cambria">
      <a:maj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C6BC55-1154-4F55-9260-2951217DE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Резюме (кольорове)</Template>
  <TotalTime>68</TotalTime>
  <Pages>18</Pages>
  <Words>23753</Words>
  <Characters>13540</Characters>
  <Application>Microsoft Office Word</Application>
  <DocSecurity>0</DocSecurity>
  <Lines>112</Lines>
  <Paragraphs>74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</dc:creator>
  <cp:lastModifiedBy>Дмитрий</cp:lastModifiedBy>
  <cp:revision>5</cp:revision>
  <cp:lastPrinted>2023-02-02T06:55:00Z</cp:lastPrinted>
  <dcterms:created xsi:type="dcterms:W3CDTF">2023-01-31T11:35:00Z</dcterms:created>
  <dcterms:modified xsi:type="dcterms:W3CDTF">2023-02-02T06:56:00Z</dcterms:modified>
  <cp:version/>
</cp:coreProperties>
</file>